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4DF69" w14:textId="77777777" w:rsidR="008E0545" w:rsidRDefault="008E0545" w:rsidP="00D62119">
      <w:pPr>
        <w:jc w:val="center"/>
      </w:pPr>
    </w:p>
    <w:p w14:paraId="3F864332" w14:textId="45AB20C4" w:rsidR="008776BB" w:rsidRPr="003C33B8" w:rsidRDefault="001800BD" w:rsidP="00D62119">
      <w:pPr>
        <w:jc w:val="center"/>
      </w:pPr>
      <w:r>
        <w:softHyphen/>
      </w:r>
      <w:r>
        <w:softHyphen/>
      </w:r>
    </w:p>
    <w:p w14:paraId="453E3D2E" w14:textId="73CFABD2" w:rsidR="00340888" w:rsidRPr="003C33B8" w:rsidRDefault="00AE0AFC" w:rsidP="00D62119">
      <w:pPr>
        <w:jc w:val="center"/>
      </w:pPr>
      <w:r>
        <w:rPr>
          <w:noProof/>
        </w:rPr>
        <w:drawing>
          <wp:inline distT="0" distB="0" distL="0" distR="0" wp14:anchorId="3296B24D" wp14:editId="00FF7DB8">
            <wp:extent cx="2425065" cy="1366569"/>
            <wp:effectExtent l="0" t="0" r="0" b="5080"/>
            <wp:docPr id="1" name="Picture 1" descr="/Users/kanglin/Dropbox/OQHA/Board/Committees/MarCom Committee/2017 Branding/Oregon Quarter Horse Logo Files/Main Logo/Full Color/OQHA_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anglin/Dropbox/OQHA/Board/Committees/MarCom Committee/2017 Branding/Oregon Quarter Horse Logo Files/Main Logo/Full Color/OQHA_Full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1127" cy="1375620"/>
                    </a:xfrm>
                    <a:prstGeom prst="rect">
                      <a:avLst/>
                    </a:prstGeom>
                    <a:noFill/>
                    <a:ln>
                      <a:noFill/>
                    </a:ln>
                  </pic:spPr>
                </pic:pic>
              </a:graphicData>
            </a:graphic>
          </wp:inline>
        </w:drawing>
      </w:r>
    </w:p>
    <w:p w14:paraId="3254EA50" w14:textId="77777777" w:rsidR="00340888" w:rsidRPr="003C33B8" w:rsidRDefault="00340888" w:rsidP="00D62119">
      <w:pPr>
        <w:jc w:val="center"/>
      </w:pPr>
    </w:p>
    <w:p w14:paraId="40953595" w14:textId="77777777" w:rsidR="003C33B8" w:rsidRDefault="003C33B8" w:rsidP="00D62119">
      <w:pPr>
        <w:pStyle w:val="Header-Left"/>
        <w:jc w:val="center"/>
      </w:pPr>
    </w:p>
    <w:p w14:paraId="1FB82BE5" w14:textId="77777777" w:rsidR="00E42650" w:rsidRDefault="00E42650" w:rsidP="00D62119">
      <w:pPr>
        <w:pStyle w:val="Header-Left"/>
        <w:jc w:val="center"/>
      </w:pPr>
    </w:p>
    <w:p w14:paraId="7778A1F1" w14:textId="77777777" w:rsidR="00E42650" w:rsidRDefault="00E42650" w:rsidP="00D62119">
      <w:pPr>
        <w:pStyle w:val="Header-Left"/>
        <w:jc w:val="center"/>
      </w:pPr>
    </w:p>
    <w:p w14:paraId="69E9A2C5" w14:textId="77777777" w:rsidR="00E42650" w:rsidRDefault="00E42650" w:rsidP="00D62119">
      <w:pPr>
        <w:pStyle w:val="Header-Left"/>
        <w:jc w:val="center"/>
      </w:pPr>
    </w:p>
    <w:p w14:paraId="43164219" w14:textId="77777777" w:rsidR="00E42650" w:rsidRDefault="00E42650" w:rsidP="00D62119">
      <w:pPr>
        <w:pStyle w:val="Header-Left"/>
        <w:jc w:val="center"/>
      </w:pPr>
    </w:p>
    <w:p w14:paraId="47F28D73" w14:textId="77777777" w:rsidR="00E42650" w:rsidRDefault="00E42650" w:rsidP="00D62119">
      <w:pPr>
        <w:pStyle w:val="Header-Left"/>
        <w:jc w:val="center"/>
      </w:pPr>
    </w:p>
    <w:p w14:paraId="3F2962D9" w14:textId="77777777" w:rsidR="00E42650" w:rsidRDefault="00E42650" w:rsidP="00D62119">
      <w:pPr>
        <w:pStyle w:val="Header-Left"/>
        <w:jc w:val="center"/>
      </w:pPr>
    </w:p>
    <w:p w14:paraId="6CD210F4" w14:textId="77777777" w:rsidR="003C33B8" w:rsidRPr="00AE0AFC" w:rsidRDefault="003C33B8" w:rsidP="00D62119">
      <w:pPr>
        <w:pStyle w:val="Header-Left"/>
        <w:jc w:val="center"/>
        <w:rPr>
          <w:color w:val="4C9462"/>
          <w:sz w:val="48"/>
          <w:szCs w:val="48"/>
        </w:rPr>
      </w:pPr>
      <w:r w:rsidRPr="00AE0AFC">
        <w:rPr>
          <w:color w:val="4C9462"/>
          <w:sz w:val="48"/>
          <w:szCs w:val="48"/>
        </w:rPr>
        <w:t>ASSOCATION BYLAWS</w:t>
      </w:r>
    </w:p>
    <w:p w14:paraId="51E16530" w14:textId="46FF4FFE" w:rsidR="003C33B8" w:rsidRPr="00E42650" w:rsidRDefault="00B16395" w:rsidP="00D62119">
      <w:pPr>
        <w:pStyle w:val="BodyText"/>
        <w:spacing w:before="0" w:after="0"/>
        <w:jc w:val="center"/>
        <w:rPr>
          <w:sz w:val="32"/>
          <w:szCs w:val="32"/>
        </w:rPr>
      </w:pPr>
      <w:r>
        <w:rPr>
          <w:sz w:val="32"/>
          <w:szCs w:val="32"/>
        </w:rPr>
        <w:t>Updated February 10, 2024</w:t>
      </w:r>
    </w:p>
    <w:p w14:paraId="78739B68" w14:textId="77777777" w:rsidR="00E42650" w:rsidRDefault="00E42650" w:rsidP="00D62119">
      <w:pPr>
        <w:pStyle w:val="BodyText"/>
        <w:spacing w:before="0" w:after="0"/>
        <w:jc w:val="center"/>
      </w:pPr>
    </w:p>
    <w:p w14:paraId="061DCB70" w14:textId="77777777" w:rsidR="00E42650" w:rsidRDefault="00E42650" w:rsidP="00D62119">
      <w:pPr>
        <w:pStyle w:val="BodyText"/>
        <w:spacing w:before="0" w:after="0"/>
        <w:jc w:val="center"/>
      </w:pPr>
    </w:p>
    <w:p w14:paraId="40123578" w14:textId="77777777" w:rsidR="00E42650" w:rsidRDefault="00E42650" w:rsidP="00D62119">
      <w:pPr>
        <w:pStyle w:val="BodyText"/>
        <w:spacing w:before="0" w:after="0"/>
        <w:jc w:val="center"/>
      </w:pPr>
    </w:p>
    <w:p w14:paraId="159A15C3" w14:textId="77777777" w:rsidR="00E42650" w:rsidRDefault="00E42650" w:rsidP="00D62119">
      <w:pPr>
        <w:pStyle w:val="BodyText"/>
        <w:spacing w:before="0" w:after="0"/>
        <w:jc w:val="center"/>
      </w:pPr>
    </w:p>
    <w:p w14:paraId="53419329" w14:textId="77777777" w:rsidR="00E42650" w:rsidRDefault="00E42650" w:rsidP="00D62119">
      <w:pPr>
        <w:pStyle w:val="BodyText"/>
        <w:spacing w:before="0" w:after="0"/>
        <w:jc w:val="center"/>
      </w:pPr>
    </w:p>
    <w:p w14:paraId="4EF3C8B7" w14:textId="31C1F227" w:rsidR="003C33B8" w:rsidRDefault="003C33B8" w:rsidP="00D62119">
      <w:pPr>
        <w:pStyle w:val="BodyText"/>
        <w:spacing w:before="0" w:after="0"/>
        <w:jc w:val="center"/>
      </w:pPr>
      <w:r w:rsidRPr="003C33B8">
        <w:t>Oregon Quarter Horse Association</w:t>
      </w:r>
      <w:r w:rsidR="00E42650">
        <w:t xml:space="preserve"> Incorporated</w:t>
      </w:r>
    </w:p>
    <w:p w14:paraId="44CD8585" w14:textId="77777777" w:rsidR="00E42650" w:rsidRDefault="00E42650" w:rsidP="00D62119">
      <w:pPr>
        <w:jc w:val="center"/>
      </w:pPr>
      <w:r>
        <w:t>PO Box 537</w:t>
      </w:r>
    </w:p>
    <w:p w14:paraId="1B8819D5" w14:textId="6D23CB34" w:rsidR="00E42650" w:rsidRDefault="00E42650" w:rsidP="00D62119">
      <w:pPr>
        <w:jc w:val="center"/>
      </w:pPr>
      <w:r w:rsidRPr="003C33B8">
        <w:t>Newberg, OR 97132</w:t>
      </w:r>
    </w:p>
    <w:p w14:paraId="4F53C40A" w14:textId="4E20DE69" w:rsidR="00E42650" w:rsidRPr="003C33B8" w:rsidRDefault="00E42650" w:rsidP="00D62119">
      <w:pPr>
        <w:jc w:val="center"/>
      </w:pPr>
      <w:r w:rsidRPr="003C33B8">
        <w:t>503-537-9845</w:t>
      </w:r>
    </w:p>
    <w:p w14:paraId="5B948E4B" w14:textId="199CF932" w:rsidR="00E42650" w:rsidRPr="003C33B8" w:rsidRDefault="00E42650" w:rsidP="00D62119">
      <w:pPr>
        <w:jc w:val="center"/>
      </w:pPr>
      <w:r w:rsidRPr="003C33B8">
        <w:t>office@oregon-qha.com</w:t>
      </w:r>
    </w:p>
    <w:p w14:paraId="15B76403" w14:textId="77777777" w:rsidR="00E42650" w:rsidRPr="003C33B8" w:rsidRDefault="00E42650" w:rsidP="00D62119">
      <w:pPr>
        <w:pStyle w:val="BodyText"/>
        <w:spacing w:before="0" w:after="0"/>
        <w:jc w:val="center"/>
      </w:pPr>
    </w:p>
    <w:p w14:paraId="0A17C403" w14:textId="7FBDE05A" w:rsidR="00340888" w:rsidRPr="003C33B8" w:rsidRDefault="00340888" w:rsidP="00D62119">
      <w:pPr>
        <w:jc w:val="center"/>
      </w:pPr>
      <w:r w:rsidRPr="003C33B8">
        <w:br w:type="page"/>
      </w:r>
    </w:p>
    <w:p w14:paraId="39DF8CBE" w14:textId="1C324F88" w:rsidR="00340888" w:rsidRDefault="00340888" w:rsidP="00D62119">
      <w:pPr>
        <w:pStyle w:val="Heading1"/>
        <w:spacing w:before="0"/>
      </w:pPr>
      <w:bookmarkStart w:id="0" w:name="_Toc497041367"/>
      <w:bookmarkStart w:id="1" w:name="_Toc497041717"/>
      <w:bookmarkStart w:id="2" w:name="_Toc497042755"/>
      <w:bookmarkStart w:id="3" w:name="_Toc49592534"/>
      <w:r w:rsidRPr="003C33B8">
        <w:lastRenderedPageBreak/>
        <w:t>TABLE OF CONTENTS</w:t>
      </w:r>
      <w:bookmarkEnd w:id="0"/>
      <w:bookmarkEnd w:id="1"/>
      <w:bookmarkEnd w:id="2"/>
      <w:bookmarkEnd w:id="3"/>
    </w:p>
    <w:sdt>
      <w:sdtPr>
        <w:rPr>
          <w:rFonts w:asciiTheme="minorHAnsi" w:eastAsiaTheme="minorEastAsia" w:hAnsiTheme="minorHAnsi" w:cstheme="minorBidi"/>
          <w:b w:val="0"/>
          <w:bCs w:val="0"/>
          <w:caps w:val="0"/>
          <w:color w:val="auto"/>
          <w:sz w:val="20"/>
          <w:szCs w:val="22"/>
        </w:rPr>
        <w:id w:val="-468135464"/>
        <w:docPartObj>
          <w:docPartGallery w:val="Table of Contents"/>
          <w:docPartUnique/>
        </w:docPartObj>
      </w:sdtPr>
      <w:sdtEndPr>
        <w:rPr>
          <w:noProof/>
        </w:rPr>
      </w:sdtEndPr>
      <w:sdtContent>
        <w:p w14:paraId="32B4B7AE" w14:textId="4E2143A8" w:rsidR="00855BE1" w:rsidRDefault="00855BE1">
          <w:pPr>
            <w:pStyle w:val="TOCHeading"/>
          </w:pPr>
          <w:r>
            <w:t>Table of Contents</w:t>
          </w:r>
        </w:p>
        <w:p w14:paraId="7638C374" w14:textId="66AE2F41" w:rsidR="00855BE1" w:rsidRDefault="00855BE1">
          <w:pPr>
            <w:pStyle w:val="TOC1"/>
            <w:tabs>
              <w:tab w:val="right" w:leader="dot" w:pos="10790"/>
            </w:tabs>
            <w:rPr>
              <w:b w:val="0"/>
              <w:bCs w:val="0"/>
              <w:caps/>
              <w:noProof/>
            </w:rPr>
          </w:pPr>
          <w:r>
            <w:rPr>
              <w:b w:val="0"/>
              <w:bCs w:val="0"/>
            </w:rPr>
            <w:fldChar w:fldCharType="begin"/>
          </w:r>
          <w:r>
            <w:instrText xml:space="preserve"> TOC \o "1-3" \h \z \u </w:instrText>
          </w:r>
          <w:r>
            <w:rPr>
              <w:b w:val="0"/>
              <w:bCs w:val="0"/>
            </w:rPr>
            <w:fldChar w:fldCharType="separate"/>
          </w:r>
          <w:hyperlink w:anchor="_Toc49592534" w:history="1">
            <w:r w:rsidRPr="00271482">
              <w:rPr>
                <w:rStyle w:val="Hyperlink"/>
                <w:noProof/>
              </w:rPr>
              <w:t>TABLE OF CONTENTS</w:t>
            </w:r>
            <w:r>
              <w:rPr>
                <w:noProof/>
                <w:webHidden/>
              </w:rPr>
              <w:tab/>
            </w:r>
            <w:r>
              <w:rPr>
                <w:noProof/>
                <w:webHidden/>
              </w:rPr>
              <w:fldChar w:fldCharType="begin"/>
            </w:r>
            <w:r>
              <w:rPr>
                <w:noProof/>
                <w:webHidden/>
              </w:rPr>
              <w:instrText xml:space="preserve"> PAGEREF _Toc49592534 \h </w:instrText>
            </w:r>
            <w:r>
              <w:rPr>
                <w:noProof/>
                <w:webHidden/>
              </w:rPr>
            </w:r>
            <w:r>
              <w:rPr>
                <w:noProof/>
                <w:webHidden/>
              </w:rPr>
              <w:fldChar w:fldCharType="separate"/>
            </w:r>
            <w:r>
              <w:rPr>
                <w:noProof/>
                <w:webHidden/>
              </w:rPr>
              <w:t>5</w:t>
            </w:r>
            <w:r>
              <w:rPr>
                <w:noProof/>
                <w:webHidden/>
              </w:rPr>
              <w:fldChar w:fldCharType="end"/>
            </w:r>
          </w:hyperlink>
        </w:p>
        <w:p w14:paraId="7AAF33A5" w14:textId="63EF4C47" w:rsidR="00855BE1" w:rsidRDefault="00000000">
          <w:pPr>
            <w:pStyle w:val="TOC1"/>
            <w:tabs>
              <w:tab w:val="right" w:leader="dot" w:pos="10790"/>
            </w:tabs>
            <w:rPr>
              <w:b w:val="0"/>
              <w:bCs w:val="0"/>
              <w:caps/>
              <w:noProof/>
            </w:rPr>
          </w:pPr>
          <w:hyperlink w:anchor="_Toc49592535" w:history="1">
            <w:r w:rsidR="00855BE1" w:rsidRPr="00271482">
              <w:rPr>
                <w:rStyle w:val="Hyperlink"/>
                <w:noProof/>
              </w:rPr>
              <w:t>MISSION STATEMENT</w:t>
            </w:r>
            <w:r w:rsidR="00855BE1">
              <w:rPr>
                <w:noProof/>
                <w:webHidden/>
              </w:rPr>
              <w:tab/>
            </w:r>
            <w:r w:rsidR="00855BE1">
              <w:rPr>
                <w:noProof/>
                <w:webHidden/>
              </w:rPr>
              <w:fldChar w:fldCharType="begin"/>
            </w:r>
            <w:r w:rsidR="00855BE1">
              <w:rPr>
                <w:noProof/>
                <w:webHidden/>
              </w:rPr>
              <w:instrText xml:space="preserve"> PAGEREF _Toc49592535 \h </w:instrText>
            </w:r>
            <w:r w:rsidR="00855BE1">
              <w:rPr>
                <w:noProof/>
                <w:webHidden/>
              </w:rPr>
            </w:r>
            <w:r w:rsidR="00855BE1">
              <w:rPr>
                <w:noProof/>
                <w:webHidden/>
              </w:rPr>
              <w:fldChar w:fldCharType="separate"/>
            </w:r>
            <w:r w:rsidR="00855BE1">
              <w:rPr>
                <w:noProof/>
                <w:webHidden/>
              </w:rPr>
              <w:t>7</w:t>
            </w:r>
            <w:r w:rsidR="00855BE1">
              <w:rPr>
                <w:noProof/>
                <w:webHidden/>
              </w:rPr>
              <w:fldChar w:fldCharType="end"/>
            </w:r>
          </w:hyperlink>
        </w:p>
        <w:p w14:paraId="2E5D408C" w14:textId="389F5EAF" w:rsidR="00855BE1" w:rsidRDefault="00000000">
          <w:pPr>
            <w:pStyle w:val="TOC1"/>
            <w:tabs>
              <w:tab w:val="right" w:leader="dot" w:pos="10790"/>
            </w:tabs>
            <w:rPr>
              <w:b w:val="0"/>
              <w:bCs w:val="0"/>
              <w:caps/>
              <w:noProof/>
            </w:rPr>
          </w:pPr>
          <w:hyperlink w:anchor="_Toc49592536" w:history="1">
            <w:r w:rsidR="00855BE1" w:rsidRPr="00271482">
              <w:rPr>
                <w:rStyle w:val="Hyperlink"/>
                <w:noProof/>
              </w:rPr>
              <w:t>Oregon Quarter Horse Association (OQHA) Disclaimer for Responsibility of Safety</w:t>
            </w:r>
            <w:r w:rsidR="00855BE1">
              <w:rPr>
                <w:noProof/>
                <w:webHidden/>
              </w:rPr>
              <w:tab/>
            </w:r>
            <w:r w:rsidR="00855BE1">
              <w:rPr>
                <w:noProof/>
                <w:webHidden/>
              </w:rPr>
              <w:fldChar w:fldCharType="begin"/>
            </w:r>
            <w:r w:rsidR="00855BE1">
              <w:rPr>
                <w:noProof/>
                <w:webHidden/>
              </w:rPr>
              <w:instrText xml:space="preserve"> PAGEREF _Toc49592536 \h </w:instrText>
            </w:r>
            <w:r w:rsidR="00855BE1">
              <w:rPr>
                <w:noProof/>
                <w:webHidden/>
              </w:rPr>
            </w:r>
            <w:r w:rsidR="00855BE1">
              <w:rPr>
                <w:noProof/>
                <w:webHidden/>
              </w:rPr>
              <w:fldChar w:fldCharType="separate"/>
            </w:r>
            <w:r w:rsidR="00855BE1">
              <w:rPr>
                <w:noProof/>
                <w:webHidden/>
              </w:rPr>
              <w:t>7</w:t>
            </w:r>
            <w:r w:rsidR="00855BE1">
              <w:rPr>
                <w:noProof/>
                <w:webHidden/>
              </w:rPr>
              <w:fldChar w:fldCharType="end"/>
            </w:r>
          </w:hyperlink>
        </w:p>
        <w:p w14:paraId="4A81FB39" w14:textId="5C28D251" w:rsidR="00855BE1" w:rsidRDefault="00000000">
          <w:pPr>
            <w:pStyle w:val="TOC1"/>
            <w:tabs>
              <w:tab w:val="right" w:leader="dot" w:pos="10790"/>
            </w:tabs>
            <w:rPr>
              <w:b w:val="0"/>
              <w:bCs w:val="0"/>
              <w:caps/>
              <w:noProof/>
            </w:rPr>
          </w:pPr>
          <w:hyperlink w:anchor="_Toc49592537" w:history="1">
            <w:r w:rsidR="00855BE1" w:rsidRPr="00271482">
              <w:rPr>
                <w:rStyle w:val="Hyperlink"/>
                <w:noProof/>
              </w:rPr>
              <w:t>THE OREGON QUARTER HORSE ASSOCIATION, INC. BY-LAWS</w:t>
            </w:r>
            <w:r w:rsidR="00855BE1">
              <w:rPr>
                <w:noProof/>
                <w:webHidden/>
              </w:rPr>
              <w:tab/>
            </w:r>
            <w:r w:rsidR="00855BE1">
              <w:rPr>
                <w:noProof/>
                <w:webHidden/>
              </w:rPr>
              <w:fldChar w:fldCharType="begin"/>
            </w:r>
            <w:r w:rsidR="00855BE1">
              <w:rPr>
                <w:noProof/>
                <w:webHidden/>
              </w:rPr>
              <w:instrText xml:space="preserve"> PAGEREF _Toc49592537 \h </w:instrText>
            </w:r>
            <w:r w:rsidR="00855BE1">
              <w:rPr>
                <w:noProof/>
                <w:webHidden/>
              </w:rPr>
            </w:r>
            <w:r w:rsidR="00855BE1">
              <w:rPr>
                <w:noProof/>
                <w:webHidden/>
              </w:rPr>
              <w:fldChar w:fldCharType="separate"/>
            </w:r>
            <w:r w:rsidR="00855BE1">
              <w:rPr>
                <w:noProof/>
                <w:webHidden/>
              </w:rPr>
              <w:t>7</w:t>
            </w:r>
            <w:r w:rsidR="00855BE1">
              <w:rPr>
                <w:noProof/>
                <w:webHidden/>
              </w:rPr>
              <w:fldChar w:fldCharType="end"/>
            </w:r>
          </w:hyperlink>
        </w:p>
        <w:p w14:paraId="778F94AB" w14:textId="7085501A" w:rsidR="00855BE1" w:rsidRDefault="00000000">
          <w:pPr>
            <w:pStyle w:val="TOC2"/>
            <w:tabs>
              <w:tab w:val="right" w:leader="dot" w:pos="10790"/>
            </w:tabs>
            <w:rPr>
              <w:b w:val="0"/>
              <w:bCs w:val="0"/>
              <w:noProof/>
              <w:sz w:val="24"/>
              <w:szCs w:val="24"/>
            </w:rPr>
          </w:pPr>
          <w:hyperlink w:anchor="_Toc49592538" w:history="1">
            <w:r w:rsidR="00855BE1" w:rsidRPr="00271482">
              <w:rPr>
                <w:rStyle w:val="Hyperlink"/>
                <w:caps/>
                <w:noProof/>
              </w:rPr>
              <w:t>ARTICLE I:  NAME</w:t>
            </w:r>
            <w:r w:rsidR="00855BE1">
              <w:rPr>
                <w:noProof/>
                <w:webHidden/>
              </w:rPr>
              <w:tab/>
            </w:r>
            <w:r w:rsidR="00855BE1">
              <w:rPr>
                <w:noProof/>
                <w:webHidden/>
              </w:rPr>
              <w:fldChar w:fldCharType="begin"/>
            </w:r>
            <w:r w:rsidR="00855BE1">
              <w:rPr>
                <w:noProof/>
                <w:webHidden/>
              </w:rPr>
              <w:instrText xml:space="preserve"> PAGEREF _Toc49592538 \h </w:instrText>
            </w:r>
            <w:r w:rsidR="00855BE1">
              <w:rPr>
                <w:noProof/>
                <w:webHidden/>
              </w:rPr>
            </w:r>
            <w:r w:rsidR="00855BE1">
              <w:rPr>
                <w:noProof/>
                <w:webHidden/>
              </w:rPr>
              <w:fldChar w:fldCharType="separate"/>
            </w:r>
            <w:r w:rsidR="00855BE1">
              <w:rPr>
                <w:noProof/>
                <w:webHidden/>
              </w:rPr>
              <w:t>7</w:t>
            </w:r>
            <w:r w:rsidR="00855BE1">
              <w:rPr>
                <w:noProof/>
                <w:webHidden/>
              </w:rPr>
              <w:fldChar w:fldCharType="end"/>
            </w:r>
          </w:hyperlink>
        </w:p>
        <w:p w14:paraId="5A475197" w14:textId="056530B3" w:rsidR="00855BE1" w:rsidRDefault="00000000">
          <w:pPr>
            <w:pStyle w:val="TOC3"/>
            <w:tabs>
              <w:tab w:val="left" w:pos="1400"/>
              <w:tab w:val="right" w:leader="dot" w:pos="10790"/>
            </w:tabs>
            <w:rPr>
              <w:noProof/>
              <w:sz w:val="24"/>
              <w:szCs w:val="24"/>
            </w:rPr>
          </w:pPr>
          <w:hyperlink w:anchor="_Toc49592539" w:history="1">
            <w:r w:rsidR="00855BE1" w:rsidRPr="00271482">
              <w:rPr>
                <w:rStyle w:val="Hyperlink"/>
                <w:noProof/>
              </w:rPr>
              <w:t xml:space="preserve">Section l: </w:t>
            </w:r>
            <w:r w:rsidR="00855BE1">
              <w:rPr>
                <w:noProof/>
                <w:sz w:val="24"/>
                <w:szCs w:val="24"/>
              </w:rPr>
              <w:tab/>
            </w:r>
            <w:r w:rsidR="00855BE1" w:rsidRPr="00271482">
              <w:rPr>
                <w:rStyle w:val="Hyperlink"/>
                <w:i/>
                <w:noProof/>
              </w:rPr>
              <w:t>Non-profit</w:t>
            </w:r>
            <w:r w:rsidR="00855BE1">
              <w:rPr>
                <w:noProof/>
                <w:webHidden/>
              </w:rPr>
              <w:tab/>
            </w:r>
            <w:r w:rsidR="00855BE1">
              <w:rPr>
                <w:noProof/>
                <w:webHidden/>
              </w:rPr>
              <w:fldChar w:fldCharType="begin"/>
            </w:r>
            <w:r w:rsidR="00855BE1">
              <w:rPr>
                <w:noProof/>
                <w:webHidden/>
              </w:rPr>
              <w:instrText xml:space="preserve"> PAGEREF _Toc49592539 \h </w:instrText>
            </w:r>
            <w:r w:rsidR="00855BE1">
              <w:rPr>
                <w:noProof/>
                <w:webHidden/>
              </w:rPr>
            </w:r>
            <w:r w:rsidR="00855BE1">
              <w:rPr>
                <w:noProof/>
                <w:webHidden/>
              </w:rPr>
              <w:fldChar w:fldCharType="separate"/>
            </w:r>
            <w:r w:rsidR="00855BE1">
              <w:rPr>
                <w:noProof/>
                <w:webHidden/>
              </w:rPr>
              <w:t>7</w:t>
            </w:r>
            <w:r w:rsidR="00855BE1">
              <w:rPr>
                <w:noProof/>
                <w:webHidden/>
              </w:rPr>
              <w:fldChar w:fldCharType="end"/>
            </w:r>
          </w:hyperlink>
        </w:p>
        <w:p w14:paraId="7D11F63A" w14:textId="62E63BAF" w:rsidR="00855BE1" w:rsidRDefault="00000000">
          <w:pPr>
            <w:pStyle w:val="TOC3"/>
            <w:tabs>
              <w:tab w:val="left" w:pos="1400"/>
              <w:tab w:val="right" w:leader="dot" w:pos="10790"/>
            </w:tabs>
            <w:rPr>
              <w:noProof/>
              <w:sz w:val="24"/>
              <w:szCs w:val="24"/>
            </w:rPr>
          </w:pPr>
          <w:hyperlink w:anchor="_Toc49592540" w:history="1">
            <w:r w:rsidR="00855BE1" w:rsidRPr="00271482">
              <w:rPr>
                <w:rStyle w:val="Hyperlink"/>
                <w:noProof/>
              </w:rPr>
              <w:t xml:space="preserve">Section 2: </w:t>
            </w:r>
            <w:r w:rsidR="00855BE1">
              <w:rPr>
                <w:noProof/>
                <w:sz w:val="24"/>
                <w:szCs w:val="24"/>
              </w:rPr>
              <w:tab/>
            </w:r>
            <w:r w:rsidR="00855BE1" w:rsidRPr="00271482">
              <w:rPr>
                <w:rStyle w:val="Hyperlink"/>
                <w:noProof/>
              </w:rPr>
              <w:t>Fo</w:t>
            </w:r>
            <w:r w:rsidR="00855BE1" w:rsidRPr="00271482">
              <w:rPr>
                <w:rStyle w:val="Hyperlink"/>
                <w:i/>
                <w:noProof/>
              </w:rPr>
              <w:t>unded</w:t>
            </w:r>
            <w:r w:rsidR="00855BE1">
              <w:rPr>
                <w:noProof/>
                <w:webHidden/>
              </w:rPr>
              <w:tab/>
            </w:r>
            <w:r w:rsidR="00855BE1">
              <w:rPr>
                <w:noProof/>
                <w:webHidden/>
              </w:rPr>
              <w:fldChar w:fldCharType="begin"/>
            </w:r>
            <w:r w:rsidR="00855BE1">
              <w:rPr>
                <w:noProof/>
                <w:webHidden/>
              </w:rPr>
              <w:instrText xml:space="preserve"> PAGEREF _Toc49592540 \h </w:instrText>
            </w:r>
            <w:r w:rsidR="00855BE1">
              <w:rPr>
                <w:noProof/>
                <w:webHidden/>
              </w:rPr>
            </w:r>
            <w:r w:rsidR="00855BE1">
              <w:rPr>
                <w:noProof/>
                <w:webHidden/>
              </w:rPr>
              <w:fldChar w:fldCharType="separate"/>
            </w:r>
            <w:r w:rsidR="00855BE1">
              <w:rPr>
                <w:noProof/>
                <w:webHidden/>
              </w:rPr>
              <w:t>7</w:t>
            </w:r>
            <w:r w:rsidR="00855BE1">
              <w:rPr>
                <w:noProof/>
                <w:webHidden/>
              </w:rPr>
              <w:fldChar w:fldCharType="end"/>
            </w:r>
          </w:hyperlink>
        </w:p>
        <w:p w14:paraId="3520103F" w14:textId="5C79D46B" w:rsidR="00855BE1" w:rsidRDefault="00000000">
          <w:pPr>
            <w:pStyle w:val="TOC3"/>
            <w:tabs>
              <w:tab w:val="left" w:pos="1400"/>
              <w:tab w:val="right" w:leader="dot" w:pos="10790"/>
            </w:tabs>
            <w:rPr>
              <w:noProof/>
              <w:sz w:val="24"/>
              <w:szCs w:val="24"/>
            </w:rPr>
          </w:pPr>
          <w:hyperlink w:anchor="_Toc49592541" w:history="1">
            <w:r w:rsidR="00855BE1" w:rsidRPr="00271482">
              <w:rPr>
                <w:rStyle w:val="Hyperlink"/>
                <w:noProof/>
              </w:rPr>
              <w:t xml:space="preserve">Section 3: </w:t>
            </w:r>
            <w:r w:rsidR="00855BE1">
              <w:rPr>
                <w:noProof/>
                <w:sz w:val="24"/>
                <w:szCs w:val="24"/>
              </w:rPr>
              <w:tab/>
            </w:r>
            <w:r w:rsidR="00855BE1" w:rsidRPr="00271482">
              <w:rPr>
                <w:rStyle w:val="Hyperlink"/>
                <w:i/>
                <w:noProof/>
              </w:rPr>
              <w:t>Purpose</w:t>
            </w:r>
            <w:r w:rsidR="00855BE1">
              <w:rPr>
                <w:noProof/>
                <w:webHidden/>
              </w:rPr>
              <w:tab/>
            </w:r>
            <w:r w:rsidR="00855BE1">
              <w:rPr>
                <w:noProof/>
                <w:webHidden/>
              </w:rPr>
              <w:fldChar w:fldCharType="begin"/>
            </w:r>
            <w:r w:rsidR="00855BE1">
              <w:rPr>
                <w:noProof/>
                <w:webHidden/>
              </w:rPr>
              <w:instrText xml:space="preserve"> PAGEREF _Toc49592541 \h </w:instrText>
            </w:r>
            <w:r w:rsidR="00855BE1">
              <w:rPr>
                <w:noProof/>
                <w:webHidden/>
              </w:rPr>
            </w:r>
            <w:r w:rsidR="00855BE1">
              <w:rPr>
                <w:noProof/>
                <w:webHidden/>
              </w:rPr>
              <w:fldChar w:fldCharType="separate"/>
            </w:r>
            <w:r w:rsidR="00855BE1">
              <w:rPr>
                <w:noProof/>
                <w:webHidden/>
              </w:rPr>
              <w:t>7</w:t>
            </w:r>
            <w:r w:rsidR="00855BE1">
              <w:rPr>
                <w:noProof/>
                <w:webHidden/>
              </w:rPr>
              <w:fldChar w:fldCharType="end"/>
            </w:r>
          </w:hyperlink>
        </w:p>
        <w:p w14:paraId="2A1C206C" w14:textId="47ABE7CC" w:rsidR="00855BE1" w:rsidRDefault="00000000">
          <w:pPr>
            <w:pStyle w:val="TOC3"/>
            <w:tabs>
              <w:tab w:val="left" w:pos="1400"/>
              <w:tab w:val="right" w:leader="dot" w:pos="10790"/>
            </w:tabs>
            <w:rPr>
              <w:noProof/>
              <w:sz w:val="24"/>
              <w:szCs w:val="24"/>
            </w:rPr>
          </w:pPr>
          <w:hyperlink w:anchor="_Toc49592542" w:history="1">
            <w:r w:rsidR="00855BE1" w:rsidRPr="00271482">
              <w:rPr>
                <w:rStyle w:val="Hyperlink"/>
                <w:noProof/>
              </w:rPr>
              <w:t xml:space="preserve">Section 4:  </w:t>
            </w:r>
            <w:r w:rsidR="00855BE1">
              <w:rPr>
                <w:noProof/>
                <w:sz w:val="24"/>
                <w:szCs w:val="24"/>
              </w:rPr>
              <w:tab/>
            </w:r>
            <w:r w:rsidR="00855BE1" w:rsidRPr="00271482">
              <w:rPr>
                <w:rStyle w:val="Hyperlink"/>
                <w:noProof/>
              </w:rPr>
              <w:t>Place of Business</w:t>
            </w:r>
            <w:r w:rsidR="00855BE1">
              <w:rPr>
                <w:noProof/>
                <w:webHidden/>
              </w:rPr>
              <w:tab/>
            </w:r>
            <w:r w:rsidR="00855BE1">
              <w:rPr>
                <w:noProof/>
                <w:webHidden/>
              </w:rPr>
              <w:fldChar w:fldCharType="begin"/>
            </w:r>
            <w:r w:rsidR="00855BE1">
              <w:rPr>
                <w:noProof/>
                <w:webHidden/>
              </w:rPr>
              <w:instrText xml:space="preserve"> PAGEREF _Toc49592542 \h </w:instrText>
            </w:r>
            <w:r w:rsidR="00855BE1">
              <w:rPr>
                <w:noProof/>
                <w:webHidden/>
              </w:rPr>
            </w:r>
            <w:r w:rsidR="00855BE1">
              <w:rPr>
                <w:noProof/>
                <w:webHidden/>
              </w:rPr>
              <w:fldChar w:fldCharType="separate"/>
            </w:r>
            <w:r w:rsidR="00855BE1">
              <w:rPr>
                <w:noProof/>
                <w:webHidden/>
              </w:rPr>
              <w:t>7</w:t>
            </w:r>
            <w:r w:rsidR="00855BE1">
              <w:rPr>
                <w:noProof/>
                <w:webHidden/>
              </w:rPr>
              <w:fldChar w:fldCharType="end"/>
            </w:r>
          </w:hyperlink>
        </w:p>
        <w:p w14:paraId="1414996B" w14:textId="50E70C33" w:rsidR="00855BE1" w:rsidRDefault="00000000">
          <w:pPr>
            <w:pStyle w:val="TOC3"/>
            <w:tabs>
              <w:tab w:val="left" w:pos="1400"/>
              <w:tab w:val="right" w:leader="dot" w:pos="10790"/>
            </w:tabs>
            <w:rPr>
              <w:noProof/>
              <w:sz w:val="24"/>
              <w:szCs w:val="24"/>
            </w:rPr>
          </w:pPr>
          <w:hyperlink w:anchor="_Toc49592543" w:history="1">
            <w:r w:rsidR="00855BE1" w:rsidRPr="00271482">
              <w:rPr>
                <w:rStyle w:val="Hyperlink"/>
                <w:noProof/>
              </w:rPr>
              <w:t xml:space="preserve">Section 5:  </w:t>
            </w:r>
            <w:r w:rsidR="00855BE1">
              <w:rPr>
                <w:noProof/>
                <w:sz w:val="24"/>
                <w:szCs w:val="24"/>
              </w:rPr>
              <w:tab/>
            </w:r>
            <w:r w:rsidR="00855BE1" w:rsidRPr="00271482">
              <w:rPr>
                <w:rStyle w:val="Hyperlink"/>
                <w:noProof/>
              </w:rPr>
              <w:t>Corporate Seal</w:t>
            </w:r>
            <w:r w:rsidR="00855BE1">
              <w:rPr>
                <w:noProof/>
                <w:webHidden/>
              </w:rPr>
              <w:tab/>
            </w:r>
            <w:r w:rsidR="00855BE1">
              <w:rPr>
                <w:noProof/>
                <w:webHidden/>
              </w:rPr>
              <w:fldChar w:fldCharType="begin"/>
            </w:r>
            <w:r w:rsidR="00855BE1">
              <w:rPr>
                <w:noProof/>
                <w:webHidden/>
              </w:rPr>
              <w:instrText xml:space="preserve"> PAGEREF _Toc49592543 \h </w:instrText>
            </w:r>
            <w:r w:rsidR="00855BE1">
              <w:rPr>
                <w:noProof/>
                <w:webHidden/>
              </w:rPr>
            </w:r>
            <w:r w:rsidR="00855BE1">
              <w:rPr>
                <w:noProof/>
                <w:webHidden/>
              </w:rPr>
              <w:fldChar w:fldCharType="separate"/>
            </w:r>
            <w:r w:rsidR="00855BE1">
              <w:rPr>
                <w:noProof/>
                <w:webHidden/>
              </w:rPr>
              <w:t>7</w:t>
            </w:r>
            <w:r w:rsidR="00855BE1">
              <w:rPr>
                <w:noProof/>
                <w:webHidden/>
              </w:rPr>
              <w:fldChar w:fldCharType="end"/>
            </w:r>
          </w:hyperlink>
        </w:p>
        <w:p w14:paraId="754E4A9A" w14:textId="1E432B1D" w:rsidR="00855BE1" w:rsidRDefault="00000000">
          <w:pPr>
            <w:pStyle w:val="TOC3"/>
            <w:tabs>
              <w:tab w:val="left" w:pos="1400"/>
              <w:tab w:val="right" w:leader="dot" w:pos="10790"/>
            </w:tabs>
            <w:rPr>
              <w:noProof/>
              <w:sz w:val="24"/>
              <w:szCs w:val="24"/>
            </w:rPr>
          </w:pPr>
          <w:hyperlink w:anchor="_Toc49592544" w:history="1">
            <w:r w:rsidR="00855BE1" w:rsidRPr="00271482">
              <w:rPr>
                <w:rStyle w:val="Hyperlink"/>
                <w:noProof/>
              </w:rPr>
              <w:t xml:space="preserve">Section 1:  </w:t>
            </w:r>
            <w:r w:rsidR="00855BE1">
              <w:rPr>
                <w:noProof/>
                <w:sz w:val="24"/>
                <w:szCs w:val="24"/>
              </w:rPr>
              <w:tab/>
            </w:r>
            <w:r w:rsidR="00855BE1" w:rsidRPr="00271482">
              <w:rPr>
                <w:rStyle w:val="Hyperlink"/>
                <w:iCs/>
                <w:noProof/>
              </w:rPr>
              <w:t>Membership</w:t>
            </w:r>
            <w:r w:rsidR="00855BE1">
              <w:rPr>
                <w:noProof/>
                <w:webHidden/>
              </w:rPr>
              <w:tab/>
            </w:r>
            <w:r w:rsidR="00855BE1">
              <w:rPr>
                <w:noProof/>
                <w:webHidden/>
              </w:rPr>
              <w:fldChar w:fldCharType="begin"/>
            </w:r>
            <w:r w:rsidR="00855BE1">
              <w:rPr>
                <w:noProof/>
                <w:webHidden/>
              </w:rPr>
              <w:instrText xml:space="preserve"> PAGEREF _Toc49592544 \h </w:instrText>
            </w:r>
            <w:r w:rsidR="00855BE1">
              <w:rPr>
                <w:noProof/>
                <w:webHidden/>
              </w:rPr>
            </w:r>
            <w:r w:rsidR="00855BE1">
              <w:rPr>
                <w:noProof/>
                <w:webHidden/>
              </w:rPr>
              <w:fldChar w:fldCharType="separate"/>
            </w:r>
            <w:r w:rsidR="00855BE1">
              <w:rPr>
                <w:noProof/>
                <w:webHidden/>
              </w:rPr>
              <w:t>7</w:t>
            </w:r>
            <w:r w:rsidR="00855BE1">
              <w:rPr>
                <w:noProof/>
                <w:webHidden/>
              </w:rPr>
              <w:fldChar w:fldCharType="end"/>
            </w:r>
          </w:hyperlink>
        </w:p>
        <w:p w14:paraId="5790E0A4" w14:textId="269F72E8" w:rsidR="00855BE1" w:rsidRDefault="00000000">
          <w:pPr>
            <w:pStyle w:val="TOC3"/>
            <w:tabs>
              <w:tab w:val="left" w:pos="1400"/>
              <w:tab w:val="right" w:leader="dot" w:pos="10790"/>
            </w:tabs>
            <w:rPr>
              <w:noProof/>
              <w:sz w:val="24"/>
              <w:szCs w:val="24"/>
            </w:rPr>
          </w:pPr>
          <w:hyperlink w:anchor="_Toc49592545" w:history="1">
            <w:r w:rsidR="00855BE1" w:rsidRPr="00271482">
              <w:rPr>
                <w:rStyle w:val="Hyperlink"/>
                <w:noProof/>
              </w:rPr>
              <w:t xml:space="preserve">Section 2:  </w:t>
            </w:r>
            <w:r w:rsidR="00855BE1">
              <w:rPr>
                <w:noProof/>
                <w:sz w:val="24"/>
                <w:szCs w:val="24"/>
              </w:rPr>
              <w:tab/>
            </w:r>
            <w:r w:rsidR="00855BE1" w:rsidRPr="00271482">
              <w:rPr>
                <w:rStyle w:val="Hyperlink"/>
                <w:noProof/>
              </w:rPr>
              <w:t>Payment of Fees</w:t>
            </w:r>
            <w:r w:rsidR="00855BE1">
              <w:rPr>
                <w:noProof/>
                <w:webHidden/>
              </w:rPr>
              <w:tab/>
            </w:r>
            <w:r w:rsidR="00855BE1">
              <w:rPr>
                <w:noProof/>
                <w:webHidden/>
              </w:rPr>
              <w:fldChar w:fldCharType="begin"/>
            </w:r>
            <w:r w:rsidR="00855BE1">
              <w:rPr>
                <w:noProof/>
                <w:webHidden/>
              </w:rPr>
              <w:instrText xml:space="preserve"> PAGEREF _Toc49592545 \h </w:instrText>
            </w:r>
            <w:r w:rsidR="00855BE1">
              <w:rPr>
                <w:noProof/>
                <w:webHidden/>
              </w:rPr>
            </w:r>
            <w:r w:rsidR="00855BE1">
              <w:rPr>
                <w:noProof/>
                <w:webHidden/>
              </w:rPr>
              <w:fldChar w:fldCharType="separate"/>
            </w:r>
            <w:r w:rsidR="00855BE1">
              <w:rPr>
                <w:noProof/>
                <w:webHidden/>
              </w:rPr>
              <w:t>7</w:t>
            </w:r>
            <w:r w:rsidR="00855BE1">
              <w:rPr>
                <w:noProof/>
                <w:webHidden/>
              </w:rPr>
              <w:fldChar w:fldCharType="end"/>
            </w:r>
          </w:hyperlink>
        </w:p>
        <w:p w14:paraId="6C06E697" w14:textId="4E697F76" w:rsidR="00855BE1" w:rsidRDefault="00000000">
          <w:pPr>
            <w:pStyle w:val="TOC3"/>
            <w:tabs>
              <w:tab w:val="left" w:pos="1400"/>
              <w:tab w:val="right" w:leader="dot" w:pos="10790"/>
            </w:tabs>
            <w:rPr>
              <w:noProof/>
              <w:sz w:val="24"/>
              <w:szCs w:val="24"/>
            </w:rPr>
          </w:pPr>
          <w:hyperlink w:anchor="_Toc49592546" w:history="1">
            <w:r w:rsidR="00855BE1" w:rsidRPr="00271482">
              <w:rPr>
                <w:rStyle w:val="Hyperlink"/>
                <w:noProof/>
              </w:rPr>
              <w:t xml:space="preserve">Section 3: </w:t>
            </w:r>
            <w:r w:rsidR="00855BE1">
              <w:rPr>
                <w:noProof/>
                <w:sz w:val="24"/>
                <w:szCs w:val="24"/>
              </w:rPr>
              <w:tab/>
            </w:r>
            <w:r w:rsidR="00855BE1" w:rsidRPr="00271482">
              <w:rPr>
                <w:rStyle w:val="Hyperlink"/>
                <w:noProof/>
              </w:rPr>
              <w:t>Annual Membership Fee</w:t>
            </w:r>
            <w:r w:rsidR="00855BE1">
              <w:rPr>
                <w:noProof/>
                <w:webHidden/>
              </w:rPr>
              <w:tab/>
            </w:r>
            <w:r w:rsidR="00855BE1">
              <w:rPr>
                <w:noProof/>
                <w:webHidden/>
              </w:rPr>
              <w:fldChar w:fldCharType="begin"/>
            </w:r>
            <w:r w:rsidR="00855BE1">
              <w:rPr>
                <w:noProof/>
                <w:webHidden/>
              </w:rPr>
              <w:instrText xml:space="preserve"> PAGEREF _Toc49592546 \h </w:instrText>
            </w:r>
            <w:r w:rsidR="00855BE1">
              <w:rPr>
                <w:noProof/>
                <w:webHidden/>
              </w:rPr>
            </w:r>
            <w:r w:rsidR="00855BE1">
              <w:rPr>
                <w:noProof/>
                <w:webHidden/>
              </w:rPr>
              <w:fldChar w:fldCharType="separate"/>
            </w:r>
            <w:r w:rsidR="00855BE1">
              <w:rPr>
                <w:noProof/>
                <w:webHidden/>
              </w:rPr>
              <w:t>8</w:t>
            </w:r>
            <w:r w:rsidR="00855BE1">
              <w:rPr>
                <w:noProof/>
                <w:webHidden/>
              </w:rPr>
              <w:fldChar w:fldCharType="end"/>
            </w:r>
          </w:hyperlink>
        </w:p>
        <w:p w14:paraId="5FC92816" w14:textId="00A59149" w:rsidR="00855BE1" w:rsidRDefault="00000000">
          <w:pPr>
            <w:pStyle w:val="TOC3"/>
            <w:tabs>
              <w:tab w:val="left" w:pos="1400"/>
              <w:tab w:val="right" w:leader="dot" w:pos="10790"/>
            </w:tabs>
            <w:rPr>
              <w:noProof/>
              <w:sz w:val="24"/>
              <w:szCs w:val="24"/>
            </w:rPr>
          </w:pPr>
          <w:hyperlink w:anchor="_Toc49592547" w:history="1">
            <w:r w:rsidR="00855BE1" w:rsidRPr="00271482">
              <w:rPr>
                <w:rStyle w:val="Hyperlink"/>
                <w:noProof/>
              </w:rPr>
              <w:t xml:space="preserve">Section 4:  </w:t>
            </w:r>
            <w:r w:rsidR="00855BE1">
              <w:rPr>
                <w:noProof/>
                <w:sz w:val="24"/>
                <w:szCs w:val="24"/>
              </w:rPr>
              <w:tab/>
            </w:r>
            <w:r w:rsidR="00855BE1" w:rsidRPr="00271482">
              <w:rPr>
                <w:rStyle w:val="Hyperlink"/>
                <w:noProof/>
              </w:rPr>
              <w:t>Member Conduct</w:t>
            </w:r>
            <w:r w:rsidR="00855BE1">
              <w:rPr>
                <w:noProof/>
                <w:webHidden/>
              </w:rPr>
              <w:tab/>
            </w:r>
            <w:r w:rsidR="00855BE1">
              <w:rPr>
                <w:noProof/>
                <w:webHidden/>
              </w:rPr>
              <w:fldChar w:fldCharType="begin"/>
            </w:r>
            <w:r w:rsidR="00855BE1">
              <w:rPr>
                <w:noProof/>
                <w:webHidden/>
              </w:rPr>
              <w:instrText xml:space="preserve"> PAGEREF _Toc49592547 \h </w:instrText>
            </w:r>
            <w:r w:rsidR="00855BE1">
              <w:rPr>
                <w:noProof/>
                <w:webHidden/>
              </w:rPr>
            </w:r>
            <w:r w:rsidR="00855BE1">
              <w:rPr>
                <w:noProof/>
                <w:webHidden/>
              </w:rPr>
              <w:fldChar w:fldCharType="separate"/>
            </w:r>
            <w:r w:rsidR="00855BE1">
              <w:rPr>
                <w:noProof/>
                <w:webHidden/>
              </w:rPr>
              <w:t>8</w:t>
            </w:r>
            <w:r w:rsidR="00855BE1">
              <w:rPr>
                <w:noProof/>
                <w:webHidden/>
              </w:rPr>
              <w:fldChar w:fldCharType="end"/>
            </w:r>
          </w:hyperlink>
        </w:p>
        <w:p w14:paraId="4313D04C" w14:textId="15FB649C" w:rsidR="00855BE1" w:rsidRDefault="00000000">
          <w:pPr>
            <w:pStyle w:val="TOC3"/>
            <w:tabs>
              <w:tab w:val="left" w:pos="1400"/>
              <w:tab w:val="right" w:leader="dot" w:pos="10790"/>
            </w:tabs>
            <w:rPr>
              <w:noProof/>
              <w:sz w:val="24"/>
              <w:szCs w:val="24"/>
            </w:rPr>
          </w:pPr>
          <w:hyperlink w:anchor="_Toc49592548" w:history="1">
            <w:r w:rsidR="00855BE1" w:rsidRPr="00271482">
              <w:rPr>
                <w:rStyle w:val="Hyperlink"/>
                <w:noProof/>
              </w:rPr>
              <w:t xml:space="preserve">Section 5:  </w:t>
            </w:r>
            <w:r w:rsidR="00855BE1">
              <w:rPr>
                <w:noProof/>
                <w:sz w:val="24"/>
                <w:szCs w:val="24"/>
              </w:rPr>
              <w:tab/>
            </w:r>
            <w:r w:rsidR="00855BE1" w:rsidRPr="00271482">
              <w:rPr>
                <w:rStyle w:val="Hyperlink"/>
                <w:noProof/>
              </w:rPr>
              <w:t>Expulsion Hearing</w:t>
            </w:r>
            <w:r w:rsidR="00855BE1">
              <w:rPr>
                <w:noProof/>
                <w:webHidden/>
              </w:rPr>
              <w:tab/>
            </w:r>
            <w:r w:rsidR="00855BE1">
              <w:rPr>
                <w:noProof/>
                <w:webHidden/>
              </w:rPr>
              <w:fldChar w:fldCharType="begin"/>
            </w:r>
            <w:r w:rsidR="00855BE1">
              <w:rPr>
                <w:noProof/>
                <w:webHidden/>
              </w:rPr>
              <w:instrText xml:space="preserve"> PAGEREF _Toc49592548 \h </w:instrText>
            </w:r>
            <w:r w:rsidR="00855BE1">
              <w:rPr>
                <w:noProof/>
                <w:webHidden/>
              </w:rPr>
            </w:r>
            <w:r w:rsidR="00855BE1">
              <w:rPr>
                <w:noProof/>
                <w:webHidden/>
              </w:rPr>
              <w:fldChar w:fldCharType="separate"/>
            </w:r>
            <w:r w:rsidR="00855BE1">
              <w:rPr>
                <w:noProof/>
                <w:webHidden/>
              </w:rPr>
              <w:t>8</w:t>
            </w:r>
            <w:r w:rsidR="00855BE1">
              <w:rPr>
                <w:noProof/>
                <w:webHidden/>
              </w:rPr>
              <w:fldChar w:fldCharType="end"/>
            </w:r>
          </w:hyperlink>
        </w:p>
        <w:p w14:paraId="6A2ADA8F" w14:textId="30681D5C" w:rsidR="00855BE1" w:rsidRDefault="00000000">
          <w:pPr>
            <w:pStyle w:val="TOC3"/>
            <w:tabs>
              <w:tab w:val="left" w:pos="1400"/>
              <w:tab w:val="right" w:leader="dot" w:pos="10790"/>
            </w:tabs>
            <w:rPr>
              <w:noProof/>
              <w:sz w:val="24"/>
              <w:szCs w:val="24"/>
            </w:rPr>
          </w:pPr>
          <w:hyperlink w:anchor="_Toc49592549" w:history="1">
            <w:r w:rsidR="00855BE1" w:rsidRPr="00271482">
              <w:rPr>
                <w:rStyle w:val="Hyperlink"/>
                <w:noProof/>
              </w:rPr>
              <w:t xml:space="preserve">Section 7:  </w:t>
            </w:r>
            <w:r w:rsidR="00855BE1">
              <w:rPr>
                <w:noProof/>
                <w:sz w:val="24"/>
                <w:szCs w:val="24"/>
              </w:rPr>
              <w:tab/>
            </w:r>
            <w:r w:rsidR="00855BE1" w:rsidRPr="00271482">
              <w:rPr>
                <w:rStyle w:val="Hyperlink"/>
                <w:noProof/>
              </w:rPr>
              <w:t>Request for Review</w:t>
            </w:r>
            <w:r w:rsidR="00855BE1">
              <w:rPr>
                <w:noProof/>
                <w:webHidden/>
              </w:rPr>
              <w:tab/>
            </w:r>
            <w:r w:rsidR="00855BE1">
              <w:rPr>
                <w:noProof/>
                <w:webHidden/>
              </w:rPr>
              <w:fldChar w:fldCharType="begin"/>
            </w:r>
            <w:r w:rsidR="00855BE1">
              <w:rPr>
                <w:noProof/>
                <w:webHidden/>
              </w:rPr>
              <w:instrText xml:space="preserve"> PAGEREF _Toc49592549 \h </w:instrText>
            </w:r>
            <w:r w:rsidR="00855BE1">
              <w:rPr>
                <w:noProof/>
                <w:webHidden/>
              </w:rPr>
            </w:r>
            <w:r w:rsidR="00855BE1">
              <w:rPr>
                <w:noProof/>
                <w:webHidden/>
              </w:rPr>
              <w:fldChar w:fldCharType="separate"/>
            </w:r>
            <w:r w:rsidR="00855BE1">
              <w:rPr>
                <w:noProof/>
                <w:webHidden/>
              </w:rPr>
              <w:t>8</w:t>
            </w:r>
            <w:r w:rsidR="00855BE1">
              <w:rPr>
                <w:noProof/>
                <w:webHidden/>
              </w:rPr>
              <w:fldChar w:fldCharType="end"/>
            </w:r>
          </w:hyperlink>
        </w:p>
        <w:p w14:paraId="090F8FD2" w14:textId="7423898F" w:rsidR="00855BE1" w:rsidRDefault="00000000">
          <w:pPr>
            <w:pStyle w:val="TOC2"/>
            <w:tabs>
              <w:tab w:val="right" w:leader="dot" w:pos="10790"/>
            </w:tabs>
            <w:rPr>
              <w:b w:val="0"/>
              <w:bCs w:val="0"/>
              <w:noProof/>
              <w:sz w:val="24"/>
              <w:szCs w:val="24"/>
            </w:rPr>
          </w:pPr>
          <w:hyperlink w:anchor="_Toc49592550" w:history="1">
            <w:r w:rsidR="00855BE1" w:rsidRPr="00271482">
              <w:rPr>
                <w:rStyle w:val="Hyperlink"/>
                <w:caps/>
                <w:noProof/>
              </w:rPr>
              <w:t>ARTICLE IV:  DIRECTORS.</w:t>
            </w:r>
            <w:r w:rsidR="00855BE1">
              <w:rPr>
                <w:noProof/>
                <w:webHidden/>
              </w:rPr>
              <w:tab/>
            </w:r>
            <w:r w:rsidR="00855BE1">
              <w:rPr>
                <w:noProof/>
                <w:webHidden/>
              </w:rPr>
              <w:fldChar w:fldCharType="begin"/>
            </w:r>
            <w:r w:rsidR="00855BE1">
              <w:rPr>
                <w:noProof/>
                <w:webHidden/>
              </w:rPr>
              <w:instrText xml:space="preserve"> PAGEREF _Toc49592550 \h </w:instrText>
            </w:r>
            <w:r w:rsidR="00855BE1">
              <w:rPr>
                <w:noProof/>
                <w:webHidden/>
              </w:rPr>
            </w:r>
            <w:r w:rsidR="00855BE1">
              <w:rPr>
                <w:noProof/>
                <w:webHidden/>
              </w:rPr>
              <w:fldChar w:fldCharType="separate"/>
            </w:r>
            <w:r w:rsidR="00855BE1">
              <w:rPr>
                <w:noProof/>
                <w:webHidden/>
              </w:rPr>
              <w:t>8</w:t>
            </w:r>
            <w:r w:rsidR="00855BE1">
              <w:rPr>
                <w:noProof/>
                <w:webHidden/>
              </w:rPr>
              <w:fldChar w:fldCharType="end"/>
            </w:r>
          </w:hyperlink>
        </w:p>
        <w:p w14:paraId="350D2609" w14:textId="0B82C4BB" w:rsidR="00855BE1" w:rsidRDefault="00000000">
          <w:pPr>
            <w:pStyle w:val="TOC3"/>
            <w:tabs>
              <w:tab w:val="left" w:pos="1400"/>
              <w:tab w:val="right" w:leader="dot" w:pos="10790"/>
            </w:tabs>
            <w:rPr>
              <w:noProof/>
              <w:sz w:val="24"/>
              <w:szCs w:val="24"/>
            </w:rPr>
          </w:pPr>
          <w:hyperlink w:anchor="_Toc49592551" w:history="1">
            <w:r w:rsidR="00855BE1" w:rsidRPr="00271482">
              <w:rPr>
                <w:rStyle w:val="Hyperlink"/>
                <w:noProof/>
              </w:rPr>
              <w:t xml:space="preserve">Section 1: </w:t>
            </w:r>
            <w:r w:rsidR="00855BE1">
              <w:rPr>
                <w:noProof/>
                <w:sz w:val="24"/>
                <w:szCs w:val="24"/>
              </w:rPr>
              <w:tab/>
            </w:r>
            <w:r w:rsidR="00855BE1" w:rsidRPr="00271482">
              <w:rPr>
                <w:rStyle w:val="Hyperlink"/>
                <w:iCs/>
                <w:noProof/>
              </w:rPr>
              <w:t xml:space="preserve"> Property</w:t>
            </w:r>
            <w:r w:rsidR="00855BE1">
              <w:rPr>
                <w:noProof/>
                <w:webHidden/>
              </w:rPr>
              <w:tab/>
            </w:r>
            <w:r w:rsidR="00855BE1">
              <w:rPr>
                <w:noProof/>
                <w:webHidden/>
              </w:rPr>
              <w:fldChar w:fldCharType="begin"/>
            </w:r>
            <w:r w:rsidR="00855BE1">
              <w:rPr>
                <w:noProof/>
                <w:webHidden/>
              </w:rPr>
              <w:instrText xml:space="preserve"> PAGEREF _Toc49592551 \h </w:instrText>
            </w:r>
            <w:r w:rsidR="00855BE1">
              <w:rPr>
                <w:noProof/>
                <w:webHidden/>
              </w:rPr>
            </w:r>
            <w:r w:rsidR="00855BE1">
              <w:rPr>
                <w:noProof/>
                <w:webHidden/>
              </w:rPr>
              <w:fldChar w:fldCharType="separate"/>
            </w:r>
            <w:r w:rsidR="00855BE1">
              <w:rPr>
                <w:noProof/>
                <w:webHidden/>
              </w:rPr>
              <w:t>8</w:t>
            </w:r>
            <w:r w:rsidR="00855BE1">
              <w:rPr>
                <w:noProof/>
                <w:webHidden/>
              </w:rPr>
              <w:fldChar w:fldCharType="end"/>
            </w:r>
          </w:hyperlink>
        </w:p>
        <w:p w14:paraId="5478EA54" w14:textId="5A5ED295" w:rsidR="00855BE1" w:rsidRDefault="00000000">
          <w:pPr>
            <w:pStyle w:val="TOC3"/>
            <w:tabs>
              <w:tab w:val="left" w:pos="1400"/>
              <w:tab w:val="right" w:leader="dot" w:pos="10790"/>
            </w:tabs>
            <w:rPr>
              <w:noProof/>
              <w:sz w:val="24"/>
              <w:szCs w:val="24"/>
            </w:rPr>
          </w:pPr>
          <w:hyperlink w:anchor="_Toc49592552" w:history="1">
            <w:r w:rsidR="00855BE1" w:rsidRPr="00271482">
              <w:rPr>
                <w:rStyle w:val="Hyperlink"/>
                <w:noProof/>
              </w:rPr>
              <w:t xml:space="preserve">Section 2: </w:t>
            </w:r>
            <w:r w:rsidR="00855BE1">
              <w:rPr>
                <w:noProof/>
                <w:sz w:val="24"/>
                <w:szCs w:val="24"/>
              </w:rPr>
              <w:tab/>
            </w:r>
            <w:r w:rsidR="00855BE1" w:rsidRPr="00271482">
              <w:rPr>
                <w:rStyle w:val="Hyperlink"/>
                <w:noProof/>
              </w:rPr>
              <w:t>Board of Directors</w:t>
            </w:r>
            <w:r w:rsidR="00855BE1">
              <w:rPr>
                <w:noProof/>
                <w:webHidden/>
              </w:rPr>
              <w:tab/>
            </w:r>
            <w:r w:rsidR="00855BE1">
              <w:rPr>
                <w:noProof/>
                <w:webHidden/>
              </w:rPr>
              <w:fldChar w:fldCharType="begin"/>
            </w:r>
            <w:r w:rsidR="00855BE1">
              <w:rPr>
                <w:noProof/>
                <w:webHidden/>
              </w:rPr>
              <w:instrText xml:space="preserve"> PAGEREF _Toc49592552 \h </w:instrText>
            </w:r>
            <w:r w:rsidR="00855BE1">
              <w:rPr>
                <w:noProof/>
                <w:webHidden/>
              </w:rPr>
            </w:r>
            <w:r w:rsidR="00855BE1">
              <w:rPr>
                <w:noProof/>
                <w:webHidden/>
              </w:rPr>
              <w:fldChar w:fldCharType="separate"/>
            </w:r>
            <w:r w:rsidR="00855BE1">
              <w:rPr>
                <w:noProof/>
                <w:webHidden/>
              </w:rPr>
              <w:t>8</w:t>
            </w:r>
            <w:r w:rsidR="00855BE1">
              <w:rPr>
                <w:noProof/>
                <w:webHidden/>
              </w:rPr>
              <w:fldChar w:fldCharType="end"/>
            </w:r>
          </w:hyperlink>
        </w:p>
        <w:p w14:paraId="3DC28829" w14:textId="7C9F57D4" w:rsidR="00855BE1" w:rsidRDefault="00000000">
          <w:pPr>
            <w:pStyle w:val="TOC3"/>
            <w:tabs>
              <w:tab w:val="left" w:pos="1400"/>
              <w:tab w:val="right" w:leader="dot" w:pos="10790"/>
            </w:tabs>
            <w:rPr>
              <w:noProof/>
              <w:sz w:val="24"/>
              <w:szCs w:val="24"/>
            </w:rPr>
          </w:pPr>
          <w:hyperlink w:anchor="_Toc49592553" w:history="1">
            <w:r w:rsidR="00855BE1" w:rsidRPr="00271482">
              <w:rPr>
                <w:rStyle w:val="Hyperlink"/>
                <w:noProof/>
              </w:rPr>
              <w:t xml:space="preserve">Section 3:  </w:t>
            </w:r>
            <w:r w:rsidR="00855BE1">
              <w:rPr>
                <w:noProof/>
                <w:sz w:val="24"/>
                <w:szCs w:val="24"/>
              </w:rPr>
              <w:tab/>
            </w:r>
            <w:r w:rsidR="00855BE1" w:rsidRPr="00271482">
              <w:rPr>
                <w:rStyle w:val="Hyperlink"/>
                <w:iCs/>
                <w:noProof/>
              </w:rPr>
              <w:t>Salaries</w:t>
            </w:r>
            <w:r w:rsidR="00855BE1">
              <w:rPr>
                <w:noProof/>
                <w:webHidden/>
              </w:rPr>
              <w:tab/>
            </w:r>
            <w:r w:rsidR="00855BE1">
              <w:rPr>
                <w:noProof/>
                <w:webHidden/>
              </w:rPr>
              <w:fldChar w:fldCharType="begin"/>
            </w:r>
            <w:r w:rsidR="00855BE1">
              <w:rPr>
                <w:noProof/>
                <w:webHidden/>
              </w:rPr>
              <w:instrText xml:space="preserve"> PAGEREF _Toc49592553 \h </w:instrText>
            </w:r>
            <w:r w:rsidR="00855BE1">
              <w:rPr>
                <w:noProof/>
                <w:webHidden/>
              </w:rPr>
            </w:r>
            <w:r w:rsidR="00855BE1">
              <w:rPr>
                <w:noProof/>
                <w:webHidden/>
              </w:rPr>
              <w:fldChar w:fldCharType="separate"/>
            </w:r>
            <w:r w:rsidR="00855BE1">
              <w:rPr>
                <w:noProof/>
                <w:webHidden/>
              </w:rPr>
              <w:t>8</w:t>
            </w:r>
            <w:r w:rsidR="00855BE1">
              <w:rPr>
                <w:noProof/>
                <w:webHidden/>
              </w:rPr>
              <w:fldChar w:fldCharType="end"/>
            </w:r>
          </w:hyperlink>
        </w:p>
        <w:p w14:paraId="6AEE5918" w14:textId="03D00513" w:rsidR="00855BE1" w:rsidRDefault="00000000">
          <w:pPr>
            <w:pStyle w:val="TOC3"/>
            <w:tabs>
              <w:tab w:val="left" w:pos="1400"/>
              <w:tab w:val="right" w:leader="dot" w:pos="10790"/>
            </w:tabs>
            <w:rPr>
              <w:noProof/>
              <w:sz w:val="24"/>
              <w:szCs w:val="24"/>
            </w:rPr>
          </w:pPr>
          <w:hyperlink w:anchor="_Toc49592554" w:history="1">
            <w:r w:rsidR="00855BE1" w:rsidRPr="00271482">
              <w:rPr>
                <w:rStyle w:val="Hyperlink"/>
                <w:noProof/>
              </w:rPr>
              <w:t xml:space="preserve">Section 4:  </w:t>
            </w:r>
            <w:r w:rsidR="00855BE1">
              <w:rPr>
                <w:noProof/>
                <w:sz w:val="24"/>
                <w:szCs w:val="24"/>
              </w:rPr>
              <w:tab/>
            </w:r>
            <w:r w:rsidR="00855BE1" w:rsidRPr="00271482">
              <w:rPr>
                <w:rStyle w:val="Hyperlink"/>
                <w:noProof/>
              </w:rPr>
              <w:t>Qualifications of Officers and Directors</w:t>
            </w:r>
            <w:r w:rsidR="00855BE1">
              <w:rPr>
                <w:noProof/>
                <w:webHidden/>
              </w:rPr>
              <w:tab/>
            </w:r>
            <w:r w:rsidR="00855BE1">
              <w:rPr>
                <w:noProof/>
                <w:webHidden/>
              </w:rPr>
              <w:fldChar w:fldCharType="begin"/>
            </w:r>
            <w:r w:rsidR="00855BE1">
              <w:rPr>
                <w:noProof/>
                <w:webHidden/>
              </w:rPr>
              <w:instrText xml:space="preserve"> PAGEREF _Toc49592554 \h </w:instrText>
            </w:r>
            <w:r w:rsidR="00855BE1">
              <w:rPr>
                <w:noProof/>
                <w:webHidden/>
              </w:rPr>
            </w:r>
            <w:r w:rsidR="00855BE1">
              <w:rPr>
                <w:noProof/>
                <w:webHidden/>
              </w:rPr>
              <w:fldChar w:fldCharType="separate"/>
            </w:r>
            <w:r w:rsidR="00855BE1">
              <w:rPr>
                <w:noProof/>
                <w:webHidden/>
              </w:rPr>
              <w:t>8</w:t>
            </w:r>
            <w:r w:rsidR="00855BE1">
              <w:rPr>
                <w:noProof/>
                <w:webHidden/>
              </w:rPr>
              <w:fldChar w:fldCharType="end"/>
            </w:r>
          </w:hyperlink>
        </w:p>
        <w:p w14:paraId="54DCE381" w14:textId="6C3CAD90" w:rsidR="00855BE1" w:rsidRDefault="00000000">
          <w:pPr>
            <w:pStyle w:val="TOC3"/>
            <w:tabs>
              <w:tab w:val="left" w:pos="1400"/>
              <w:tab w:val="right" w:leader="dot" w:pos="10790"/>
            </w:tabs>
            <w:rPr>
              <w:noProof/>
              <w:sz w:val="24"/>
              <w:szCs w:val="24"/>
            </w:rPr>
          </w:pPr>
          <w:hyperlink w:anchor="_Toc49592555" w:history="1">
            <w:r w:rsidR="00855BE1" w:rsidRPr="00271482">
              <w:rPr>
                <w:rStyle w:val="Hyperlink"/>
                <w:noProof/>
              </w:rPr>
              <w:t xml:space="preserve">Section 5:  </w:t>
            </w:r>
            <w:r w:rsidR="00855BE1">
              <w:rPr>
                <w:noProof/>
                <w:sz w:val="24"/>
                <w:szCs w:val="24"/>
              </w:rPr>
              <w:tab/>
            </w:r>
            <w:r w:rsidR="00855BE1" w:rsidRPr="00271482">
              <w:rPr>
                <w:rStyle w:val="Hyperlink"/>
                <w:iCs/>
                <w:noProof/>
              </w:rPr>
              <w:t>Privilege</w:t>
            </w:r>
            <w:r w:rsidR="00855BE1">
              <w:rPr>
                <w:noProof/>
                <w:webHidden/>
              </w:rPr>
              <w:tab/>
            </w:r>
            <w:r w:rsidR="00855BE1">
              <w:rPr>
                <w:noProof/>
                <w:webHidden/>
              </w:rPr>
              <w:fldChar w:fldCharType="begin"/>
            </w:r>
            <w:r w:rsidR="00855BE1">
              <w:rPr>
                <w:noProof/>
                <w:webHidden/>
              </w:rPr>
              <w:instrText xml:space="preserve"> PAGEREF _Toc49592555 \h </w:instrText>
            </w:r>
            <w:r w:rsidR="00855BE1">
              <w:rPr>
                <w:noProof/>
                <w:webHidden/>
              </w:rPr>
            </w:r>
            <w:r w:rsidR="00855BE1">
              <w:rPr>
                <w:noProof/>
                <w:webHidden/>
              </w:rPr>
              <w:fldChar w:fldCharType="separate"/>
            </w:r>
            <w:r w:rsidR="00855BE1">
              <w:rPr>
                <w:noProof/>
                <w:webHidden/>
              </w:rPr>
              <w:t>9</w:t>
            </w:r>
            <w:r w:rsidR="00855BE1">
              <w:rPr>
                <w:noProof/>
                <w:webHidden/>
              </w:rPr>
              <w:fldChar w:fldCharType="end"/>
            </w:r>
          </w:hyperlink>
        </w:p>
        <w:p w14:paraId="3910BA62" w14:textId="07A4E207" w:rsidR="00855BE1" w:rsidRDefault="00000000">
          <w:pPr>
            <w:pStyle w:val="TOC2"/>
            <w:tabs>
              <w:tab w:val="right" w:leader="dot" w:pos="10790"/>
            </w:tabs>
            <w:rPr>
              <w:b w:val="0"/>
              <w:bCs w:val="0"/>
              <w:noProof/>
              <w:sz w:val="24"/>
              <w:szCs w:val="24"/>
            </w:rPr>
          </w:pPr>
          <w:hyperlink w:anchor="_Toc49592556" w:history="1">
            <w:r w:rsidR="00855BE1" w:rsidRPr="00271482">
              <w:rPr>
                <w:rStyle w:val="Hyperlink"/>
                <w:caps/>
                <w:noProof/>
              </w:rPr>
              <w:t>Article V:  Executive Committee Roles and Responsibilities</w:t>
            </w:r>
            <w:r w:rsidR="00855BE1">
              <w:rPr>
                <w:noProof/>
                <w:webHidden/>
              </w:rPr>
              <w:tab/>
            </w:r>
            <w:r w:rsidR="00855BE1">
              <w:rPr>
                <w:noProof/>
                <w:webHidden/>
              </w:rPr>
              <w:fldChar w:fldCharType="begin"/>
            </w:r>
            <w:r w:rsidR="00855BE1">
              <w:rPr>
                <w:noProof/>
                <w:webHidden/>
              </w:rPr>
              <w:instrText xml:space="preserve"> PAGEREF _Toc49592556 \h </w:instrText>
            </w:r>
            <w:r w:rsidR="00855BE1">
              <w:rPr>
                <w:noProof/>
                <w:webHidden/>
              </w:rPr>
            </w:r>
            <w:r w:rsidR="00855BE1">
              <w:rPr>
                <w:noProof/>
                <w:webHidden/>
              </w:rPr>
              <w:fldChar w:fldCharType="separate"/>
            </w:r>
            <w:r w:rsidR="00855BE1">
              <w:rPr>
                <w:noProof/>
                <w:webHidden/>
              </w:rPr>
              <w:t>9</w:t>
            </w:r>
            <w:r w:rsidR="00855BE1">
              <w:rPr>
                <w:noProof/>
                <w:webHidden/>
              </w:rPr>
              <w:fldChar w:fldCharType="end"/>
            </w:r>
          </w:hyperlink>
        </w:p>
        <w:p w14:paraId="51CB185E" w14:textId="7D307568" w:rsidR="00855BE1" w:rsidRDefault="00000000">
          <w:pPr>
            <w:pStyle w:val="TOC3"/>
            <w:tabs>
              <w:tab w:val="left" w:pos="1400"/>
              <w:tab w:val="right" w:leader="dot" w:pos="10790"/>
            </w:tabs>
            <w:rPr>
              <w:noProof/>
              <w:sz w:val="24"/>
              <w:szCs w:val="24"/>
            </w:rPr>
          </w:pPr>
          <w:hyperlink w:anchor="_Toc49592557" w:history="1">
            <w:r w:rsidR="00855BE1" w:rsidRPr="00271482">
              <w:rPr>
                <w:rStyle w:val="Hyperlink"/>
                <w:noProof/>
              </w:rPr>
              <w:t xml:space="preserve">Section 1: </w:t>
            </w:r>
            <w:r w:rsidR="00855BE1">
              <w:rPr>
                <w:noProof/>
                <w:sz w:val="24"/>
                <w:szCs w:val="24"/>
              </w:rPr>
              <w:tab/>
            </w:r>
            <w:r w:rsidR="00855BE1" w:rsidRPr="00271482">
              <w:rPr>
                <w:rStyle w:val="Hyperlink"/>
                <w:iCs/>
                <w:noProof/>
              </w:rPr>
              <w:t>Composition</w:t>
            </w:r>
            <w:r w:rsidR="00855BE1">
              <w:rPr>
                <w:noProof/>
                <w:webHidden/>
              </w:rPr>
              <w:tab/>
            </w:r>
            <w:r w:rsidR="00855BE1">
              <w:rPr>
                <w:noProof/>
                <w:webHidden/>
              </w:rPr>
              <w:fldChar w:fldCharType="begin"/>
            </w:r>
            <w:r w:rsidR="00855BE1">
              <w:rPr>
                <w:noProof/>
                <w:webHidden/>
              </w:rPr>
              <w:instrText xml:space="preserve"> PAGEREF _Toc49592557 \h </w:instrText>
            </w:r>
            <w:r w:rsidR="00855BE1">
              <w:rPr>
                <w:noProof/>
                <w:webHidden/>
              </w:rPr>
            </w:r>
            <w:r w:rsidR="00855BE1">
              <w:rPr>
                <w:noProof/>
                <w:webHidden/>
              </w:rPr>
              <w:fldChar w:fldCharType="separate"/>
            </w:r>
            <w:r w:rsidR="00855BE1">
              <w:rPr>
                <w:noProof/>
                <w:webHidden/>
              </w:rPr>
              <w:t>9</w:t>
            </w:r>
            <w:r w:rsidR="00855BE1">
              <w:rPr>
                <w:noProof/>
                <w:webHidden/>
              </w:rPr>
              <w:fldChar w:fldCharType="end"/>
            </w:r>
          </w:hyperlink>
        </w:p>
        <w:p w14:paraId="7772B506" w14:textId="15C7697B" w:rsidR="00855BE1" w:rsidRDefault="00000000">
          <w:pPr>
            <w:pStyle w:val="TOC3"/>
            <w:tabs>
              <w:tab w:val="left" w:pos="1400"/>
              <w:tab w:val="right" w:leader="dot" w:pos="10790"/>
            </w:tabs>
            <w:rPr>
              <w:noProof/>
              <w:sz w:val="24"/>
              <w:szCs w:val="24"/>
            </w:rPr>
          </w:pPr>
          <w:hyperlink w:anchor="_Toc49592558" w:history="1">
            <w:r w:rsidR="00855BE1" w:rsidRPr="00271482">
              <w:rPr>
                <w:rStyle w:val="Hyperlink"/>
                <w:noProof/>
              </w:rPr>
              <w:t xml:space="preserve">Section 2:  </w:t>
            </w:r>
            <w:r w:rsidR="00855BE1">
              <w:rPr>
                <w:noProof/>
                <w:sz w:val="24"/>
                <w:szCs w:val="24"/>
              </w:rPr>
              <w:tab/>
            </w:r>
            <w:r w:rsidR="00855BE1" w:rsidRPr="00271482">
              <w:rPr>
                <w:rStyle w:val="Hyperlink"/>
                <w:iCs/>
                <w:noProof/>
              </w:rPr>
              <w:t>Duties</w:t>
            </w:r>
            <w:r w:rsidR="00855BE1">
              <w:rPr>
                <w:noProof/>
                <w:webHidden/>
              </w:rPr>
              <w:tab/>
            </w:r>
            <w:r w:rsidR="00855BE1">
              <w:rPr>
                <w:noProof/>
                <w:webHidden/>
              </w:rPr>
              <w:fldChar w:fldCharType="begin"/>
            </w:r>
            <w:r w:rsidR="00855BE1">
              <w:rPr>
                <w:noProof/>
                <w:webHidden/>
              </w:rPr>
              <w:instrText xml:space="preserve"> PAGEREF _Toc49592558 \h </w:instrText>
            </w:r>
            <w:r w:rsidR="00855BE1">
              <w:rPr>
                <w:noProof/>
                <w:webHidden/>
              </w:rPr>
            </w:r>
            <w:r w:rsidR="00855BE1">
              <w:rPr>
                <w:noProof/>
                <w:webHidden/>
              </w:rPr>
              <w:fldChar w:fldCharType="separate"/>
            </w:r>
            <w:r w:rsidR="00855BE1">
              <w:rPr>
                <w:noProof/>
                <w:webHidden/>
              </w:rPr>
              <w:t>9</w:t>
            </w:r>
            <w:r w:rsidR="00855BE1">
              <w:rPr>
                <w:noProof/>
                <w:webHidden/>
              </w:rPr>
              <w:fldChar w:fldCharType="end"/>
            </w:r>
          </w:hyperlink>
        </w:p>
        <w:p w14:paraId="06979015" w14:textId="6E776D04" w:rsidR="00855BE1" w:rsidRDefault="00000000">
          <w:pPr>
            <w:pStyle w:val="TOC3"/>
            <w:tabs>
              <w:tab w:val="left" w:pos="1400"/>
              <w:tab w:val="right" w:leader="dot" w:pos="10790"/>
            </w:tabs>
            <w:rPr>
              <w:noProof/>
              <w:sz w:val="24"/>
              <w:szCs w:val="24"/>
            </w:rPr>
          </w:pPr>
          <w:hyperlink w:anchor="_Toc49592559" w:history="1">
            <w:r w:rsidR="00855BE1" w:rsidRPr="00271482">
              <w:rPr>
                <w:rStyle w:val="Hyperlink"/>
                <w:noProof/>
              </w:rPr>
              <w:t xml:space="preserve">Section 3:  </w:t>
            </w:r>
            <w:r w:rsidR="00855BE1">
              <w:rPr>
                <w:noProof/>
                <w:sz w:val="24"/>
                <w:szCs w:val="24"/>
              </w:rPr>
              <w:tab/>
            </w:r>
            <w:r w:rsidR="00855BE1" w:rsidRPr="00271482">
              <w:rPr>
                <w:rStyle w:val="Hyperlink"/>
                <w:iCs/>
                <w:noProof/>
              </w:rPr>
              <w:t>Quorum and Voting</w:t>
            </w:r>
            <w:r w:rsidR="00855BE1">
              <w:rPr>
                <w:noProof/>
                <w:webHidden/>
              </w:rPr>
              <w:tab/>
            </w:r>
            <w:r w:rsidR="00855BE1">
              <w:rPr>
                <w:noProof/>
                <w:webHidden/>
              </w:rPr>
              <w:fldChar w:fldCharType="begin"/>
            </w:r>
            <w:r w:rsidR="00855BE1">
              <w:rPr>
                <w:noProof/>
                <w:webHidden/>
              </w:rPr>
              <w:instrText xml:space="preserve"> PAGEREF _Toc49592559 \h </w:instrText>
            </w:r>
            <w:r w:rsidR="00855BE1">
              <w:rPr>
                <w:noProof/>
                <w:webHidden/>
              </w:rPr>
            </w:r>
            <w:r w:rsidR="00855BE1">
              <w:rPr>
                <w:noProof/>
                <w:webHidden/>
              </w:rPr>
              <w:fldChar w:fldCharType="separate"/>
            </w:r>
            <w:r w:rsidR="00855BE1">
              <w:rPr>
                <w:noProof/>
                <w:webHidden/>
              </w:rPr>
              <w:t>9</w:t>
            </w:r>
            <w:r w:rsidR="00855BE1">
              <w:rPr>
                <w:noProof/>
                <w:webHidden/>
              </w:rPr>
              <w:fldChar w:fldCharType="end"/>
            </w:r>
          </w:hyperlink>
        </w:p>
        <w:p w14:paraId="7F7F347D" w14:textId="094AD146" w:rsidR="00855BE1" w:rsidRDefault="00000000">
          <w:pPr>
            <w:pStyle w:val="TOC2"/>
            <w:tabs>
              <w:tab w:val="right" w:leader="dot" w:pos="10790"/>
            </w:tabs>
            <w:rPr>
              <w:b w:val="0"/>
              <w:bCs w:val="0"/>
              <w:noProof/>
              <w:sz w:val="24"/>
              <w:szCs w:val="24"/>
            </w:rPr>
          </w:pPr>
          <w:hyperlink w:anchor="_Toc49592560" w:history="1">
            <w:r w:rsidR="00855BE1" w:rsidRPr="00271482">
              <w:rPr>
                <w:rStyle w:val="Hyperlink"/>
                <w:caps/>
                <w:noProof/>
              </w:rPr>
              <w:t>ARTICLE VI:  DUTIES AND POWERS OF OFFICERS AND DIRECTORS.</w:t>
            </w:r>
            <w:r w:rsidR="00855BE1">
              <w:rPr>
                <w:noProof/>
                <w:webHidden/>
              </w:rPr>
              <w:tab/>
            </w:r>
            <w:r w:rsidR="00855BE1">
              <w:rPr>
                <w:noProof/>
                <w:webHidden/>
              </w:rPr>
              <w:fldChar w:fldCharType="begin"/>
            </w:r>
            <w:r w:rsidR="00855BE1">
              <w:rPr>
                <w:noProof/>
                <w:webHidden/>
              </w:rPr>
              <w:instrText xml:space="preserve"> PAGEREF _Toc49592560 \h </w:instrText>
            </w:r>
            <w:r w:rsidR="00855BE1">
              <w:rPr>
                <w:noProof/>
                <w:webHidden/>
              </w:rPr>
            </w:r>
            <w:r w:rsidR="00855BE1">
              <w:rPr>
                <w:noProof/>
                <w:webHidden/>
              </w:rPr>
              <w:fldChar w:fldCharType="separate"/>
            </w:r>
            <w:r w:rsidR="00855BE1">
              <w:rPr>
                <w:noProof/>
                <w:webHidden/>
              </w:rPr>
              <w:t>9</w:t>
            </w:r>
            <w:r w:rsidR="00855BE1">
              <w:rPr>
                <w:noProof/>
                <w:webHidden/>
              </w:rPr>
              <w:fldChar w:fldCharType="end"/>
            </w:r>
          </w:hyperlink>
        </w:p>
        <w:p w14:paraId="4E0DAED3" w14:textId="35A866D9" w:rsidR="00855BE1" w:rsidRDefault="00000000">
          <w:pPr>
            <w:pStyle w:val="TOC3"/>
            <w:tabs>
              <w:tab w:val="left" w:pos="1400"/>
              <w:tab w:val="right" w:leader="dot" w:pos="10790"/>
            </w:tabs>
            <w:rPr>
              <w:noProof/>
              <w:sz w:val="24"/>
              <w:szCs w:val="24"/>
            </w:rPr>
          </w:pPr>
          <w:hyperlink w:anchor="_Toc49592561" w:history="1">
            <w:r w:rsidR="00855BE1" w:rsidRPr="00271482">
              <w:rPr>
                <w:rStyle w:val="Hyperlink"/>
                <w:noProof/>
              </w:rPr>
              <w:t>Section 1:</w:t>
            </w:r>
            <w:r w:rsidR="00855BE1">
              <w:rPr>
                <w:noProof/>
                <w:sz w:val="24"/>
                <w:szCs w:val="24"/>
              </w:rPr>
              <w:tab/>
            </w:r>
            <w:r w:rsidR="00855BE1" w:rsidRPr="00271482">
              <w:rPr>
                <w:rStyle w:val="Hyperlink"/>
                <w:iCs/>
                <w:noProof/>
              </w:rPr>
              <w:t>President</w:t>
            </w:r>
            <w:r w:rsidR="00855BE1">
              <w:rPr>
                <w:noProof/>
                <w:webHidden/>
              </w:rPr>
              <w:tab/>
            </w:r>
            <w:r w:rsidR="00855BE1">
              <w:rPr>
                <w:noProof/>
                <w:webHidden/>
              </w:rPr>
              <w:fldChar w:fldCharType="begin"/>
            </w:r>
            <w:r w:rsidR="00855BE1">
              <w:rPr>
                <w:noProof/>
                <w:webHidden/>
              </w:rPr>
              <w:instrText xml:space="preserve"> PAGEREF _Toc49592561 \h </w:instrText>
            </w:r>
            <w:r w:rsidR="00855BE1">
              <w:rPr>
                <w:noProof/>
                <w:webHidden/>
              </w:rPr>
            </w:r>
            <w:r w:rsidR="00855BE1">
              <w:rPr>
                <w:noProof/>
                <w:webHidden/>
              </w:rPr>
              <w:fldChar w:fldCharType="separate"/>
            </w:r>
            <w:r w:rsidR="00855BE1">
              <w:rPr>
                <w:noProof/>
                <w:webHidden/>
              </w:rPr>
              <w:t>9</w:t>
            </w:r>
            <w:r w:rsidR="00855BE1">
              <w:rPr>
                <w:noProof/>
                <w:webHidden/>
              </w:rPr>
              <w:fldChar w:fldCharType="end"/>
            </w:r>
          </w:hyperlink>
        </w:p>
        <w:p w14:paraId="7DF8A19A" w14:textId="3EAC8CE0" w:rsidR="00855BE1" w:rsidRDefault="00000000">
          <w:pPr>
            <w:pStyle w:val="TOC3"/>
            <w:tabs>
              <w:tab w:val="left" w:pos="1400"/>
              <w:tab w:val="right" w:leader="dot" w:pos="10790"/>
            </w:tabs>
            <w:rPr>
              <w:noProof/>
              <w:sz w:val="24"/>
              <w:szCs w:val="24"/>
            </w:rPr>
          </w:pPr>
          <w:hyperlink w:anchor="_Toc49592562" w:history="1">
            <w:r w:rsidR="00855BE1" w:rsidRPr="00271482">
              <w:rPr>
                <w:rStyle w:val="Hyperlink"/>
                <w:noProof/>
              </w:rPr>
              <w:t>Section 3:</w:t>
            </w:r>
            <w:r w:rsidR="00855BE1">
              <w:rPr>
                <w:noProof/>
                <w:sz w:val="24"/>
                <w:szCs w:val="24"/>
              </w:rPr>
              <w:tab/>
            </w:r>
            <w:r w:rsidR="00855BE1" w:rsidRPr="00271482">
              <w:rPr>
                <w:rStyle w:val="Hyperlink"/>
                <w:iCs/>
                <w:noProof/>
              </w:rPr>
              <w:t>Vice-President</w:t>
            </w:r>
            <w:r w:rsidR="00855BE1">
              <w:rPr>
                <w:noProof/>
                <w:webHidden/>
              </w:rPr>
              <w:tab/>
            </w:r>
            <w:r w:rsidR="00855BE1">
              <w:rPr>
                <w:noProof/>
                <w:webHidden/>
              </w:rPr>
              <w:fldChar w:fldCharType="begin"/>
            </w:r>
            <w:r w:rsidR="00855BE1">
              <w:rPr>
                <w:noProof/>
                <w:webHidden/>
              </w:rPr>
              <w:instrText xml:space="preserve"> PAGEREF _Toc49592562 \h </w:instrText>
            </w:r>
            <w:r w:rsidR="00855BE1">
              <w:rPr>
                <w:noProof/>
                <w:webHidden/>
              </w:rPr>
            </w:r>
            <w:r w:rsidR="00855BE1">
              <w:rPr>
                <w:noProof/>
                <w:webHidden/>
              </w:rPr>
              <w:fldChar w:fldCharType="separate"/>
            </w:r>
            <w:r w:rsidR="00855BE1">
              <w:rPr>
                <w:noProof/>
                <w:webHidden/>
              </w:rPr>
              <w:t>9</w:t>
            </w:r>
            <w:r w:rsidR="00855BE1">
              <w:rPr>
                <w:noProof/>
                <w:webHidden/>
              </w:rPr>
              <w:fldChar w:fldCharType="end"/>
            </w:r>
          </w:hyperlink>
        </w:p>
        <w:p w14:paraId="465C7FB0" w14:textId="7983D95F" w:rsidR="00855BE1" w:rsidRDefault="00000000">
          <w:pPr>
            <w:pStyle w:val="TOC3"/>
            <w:tabs>
              <w:tab w:val="left" w:pos="1400"/>
              <w:tab w:val="right" w:leader="dot" w:pos="10790"/>
            </w:tabs>
            <w:rPr>
              <w:noProof/>
              <w:sz w:val="24"/>
              <w:szCs w:val="24"/>
            </w:rPr>
          </w:pPr>
          <w:hyperlink w:anchor="_Toc49592563" w:history="1">
            <w:r w:rsidR="00855BE1" w:rsidRPr="00271482">
              <w:rPr>
                <w:rStyle w:val="Hyperlink"/>
                <w:noProof/>
              </w:rPr>
              <w:t>Section 4:</w:t>
            </w:r>
            <w:r w:rsidR="00855BE1">
              <w:rPr>
                <w:noProof/>
                <w:sz w:val="24"/>
                <w:szCs w:val="24"/>
              </w:rPr>
              <w:tab/>
            </w:r>
            <w:r w:rsidR="00855BE1" w:rsidRPr="00271482">
              <w:rPr>
                <w:rStyle w:val="Hyperlink"/>
                <w:iCs/>
                <w:noProof/>
              </w:rPr>
              <w:t>Treasurer</w:t>
            </w:r>
            <w:r w:rsidR="00855BE1">
              <w:rPr>
                <w:noProof/>
                <w:webHidden/>
              </w:rPr>
              <w:tab/>
            </w:r>
            <w:r w:rsidR="00855BE1">
              <w:rPr>
                <w:noProof/>
                <w:webHidden/>
              </w:rPr>
              <w:fldChar w:fldCharType="begin"/>
            </w:r>
            <w:r w:rsidR="00855BE1">
              <w:rPr>
                <w:noProof/>
                <w:webHidden/>
              </w:rPr>
              <w:instrText xml:space="preserve"> PAGEREF _Toc49592563 \h </w:instrText>
            </w:r>
            <w:r w:rsidR="00855BE1">
              <w:rPr>
                <w:noProof/>
                <w:webHidden/>
              </w:rPr>
            </w:r>
            <w:r w:rsidR="00855BE1">
              <w:rPr>
                <w:noProof/>
                <w:webHidden/>
              </w:rPr>
              <w:fldChar w:fldCharType="separate"/>
            </w:r>
            <w:r w:rsidR="00855BE1">
              <w:rPr>
                <w:noProof/>
                <w:webHidden/>
              </w:rPr>
              <w:t>9</w:t>
            </w:r>
            <w:r w:rsidR="00855BE1">
              <w:rPr>
                <w:noProof/>
                <w:webHidden/>
              </w:rPr>
              <w:fldChar w:fldCharType="end"/>
            </w:r>
          </w:hyperlink>
        </w:p>
        <w:p w14:paraId="659B6EC2" w14:textId="5778ACD8" w:rsidR="00855BE1" w:rsidRDefault="00000000">
          <w:pPr>
            <w:pStyle w:val="TOC3"/>
            <w:tabs>
              <w:tab w:val="left" w:pos="1400"/>
              <w:tab w:val="right" w:leader="dot" w:pos="10790"/>
            </w:tabs>
            <w:rPr>
              <w:noProof/>
              <w:sz w:val="24"/>
              <w:szCs w:val="24"/>
            </w:rPr>
          </w:pPr>
          <w:hyperlink w:anchor="_Toc49592564" w:history="1">
            <w:r w:rsidR="00855BE1" w:rsidRPr="00271482">
              <w:rPr>
                <w:rStyle w:val="Hyperlink"/>
                <w:noProof/>
              </w:rPr>
              <w:t>Section 5:</w:t>
            </w:r>
            <w:r w:rsidR="00855BE1">
              <w:rPr>
                <w:noProof/>
                <w:sz w:val="24"/>
                <w:szCs w:val="24"/>
              </w:rPr>
              <w:tab/>
            </w:r>
            <w:r w:rsidR="00855BE1" w:rsidRPr="00271482">
              <w:rPr>
                <w:rStyle w:val="Hyperlink"/>
                <w:iCs/>
                <w:noProof/>
              </w:rPr>
              <w:t>Acting Chairman</w:t>
            </w:r>
            <w:r w:rsidR="00855BE1">
              <w:rPr>
                <w:noProof/>
                <w:webHidden/>
              </w:rPr>
              <w:tab/>
            </w:r>
            <w:r w:rsidR="00855BE1">
              <w:rPr>
                <w:noProof/>
                <w:webHidden/>
              </w:rPr>
              <w:fldChar w:fldCharType="begin"/>
            </w:r>
            <w:r w:rsidR="00855BE1">
              <w:rPr>
                <w:noProof/>
                <w:webHidden/>
              </w:rPr>
              <w:instrText xml:space="preserve"> PAGEREF _Toc49592564 \h </w:instrText>
            </w:r>
            <w:r w:rsidR="00855BE1">
              <w:rPr>
                <w:noProof/>
                <w:webHidden/>
              </w:rPr>
            </w:r>
            <w:r w:rsidR="00855BE1">
              <w:rPr>
                <w:noProof/>
                <w:webHidden/>
              </w:rPr>
              <w:fldChar w:fldCharType="separate"/>
            </w:r>
            <w:r w:rsidR="00855BE1">
              <w:rPr>
                <w:noProof/>
                <w:webHidden/>
              </w:rPr>
              <w:t>10</w:t>
            </w:r>
            <w:r w:rsidR="00855BE1">
              <w:rPr>
                <w:noProof/>
                <w:webHidden/>
              </w:rPr>
              <w:fldChar w:fldCharType="end"/>
            </w:r>
          </w:hyperlink>
        </w:p>
        <w:p w14:paraId="16F4F0EE" w14:textId="4914F730" w:rsidR="00855BE1" w:rsidRDefault="00000000">
          <w:pPr>
            <w:pStyle w:val="TOC3"/>
            <w:tabs>
              <w:tab w:val="left" w:pos="1400"/>
              <w:tab w:val="right" w:leader="dot" w:pos="10790"/>
            </w:tabs>
            <w:rPr>
              <w:noProof/>
              <w:sz w:val="24"/>
              <w:szCs w:val="24"/>
            </w:rPr>
          </w:pPr>
          <w:hyperlink w:anchor="_Toc49592565" w:history="1">
            <w:r w:rsidR="00855BE1" w:rsidRPr="00271482">
              <w:rPr>
                <w:rStyle w:val="Hyperlink"/>
                <w:noProof/>
              </w:rPr>
              <w:t>Section 6:</w:t>
            </w:r>
            <w:r w:rsidR="00855BE1">
              <w:rPr>
                <w:noProof/>
                <w:sz w:val="24"/>
                <w:szCs w:val="24"/>
              </w:rPr>
              <w:tab/>
            </w:r>
            <w:r w:rsidR="00855BE1" w:rsidRPr="00271482">
              <w:rPr>
                <w:rStyle w:val="Hyperlink"/>
                <w:iCs/>
                <w:noProof/>
              </w:rPr>
              <w:t>Board of Directors</w:t>
            </w:r>
            <w:r w:rsidR="00855BE1">
              <w:rPr>
                <w:noProof/>
                <w:webHidden/>
              </w:rPr>
              <w:tab/>
            </w:r>
            <w:r w:rsidR="00855BE1">
              <w:rPr>
                <w:noProof/>
                <w:webHidden/>
              </w:rPr>
              <w:fldChar w:fldCharType="begin"/>
            </w:r>
            <w:r w:rsidR="00855BE1">
              <w:rPr>
                <w:noProof/>
                <w:webHidden/>
              </w:rPr>
              <w:instrText xml:space="preserve"> PAGEREF _Toc49592565 \h </w:instrText>
            </w:r>
            <w:r w:rsidR="00855BE1">
              <w:rPr>
                <w:noProof/>
                <w:webHidden/>
              </w:rPr>
            </w:r>
            <w:r w:rsidR="00855BE1">
              <w:rPr>
                <w:noProof/>
                <w:webHidden/>
              </w:rPr>
              <w:fldChar w:fldCharType="separate"/>
            </w:r>
            <w:r w:rsidR="00855BE1">
              <w:rPr>
                <w:noProof/>
                <w:webHidden/>
              </w:rPr>
              <w:t>10</w:t>
            </w:r>
            <w:r w:rsidR="00855BE1">
              <w:rPr>
                <w:noProof/>
                <w:webHidden/>
              </w:rPr>
              <w:fldChar w:fldCharType="end"/>
            </w:r>
          </w:hyperlink>
        </w:p>
        <w:p w14:paraId="4DCB95E1" w14:textId="5A285F2F" w:rsidR="00855BE1" w:rsidRDefault="00000000">
          <w:pPr>
            <w:pStyle w:val="TOC3"/>
            <w:tabs>
              <w:tab w:val="left" w:pos="1400"/>
              <w:tab w:val="right" w:leader="dot" w:pos="10790"/>
            </w:tabs>
            <w:rPr>
              <w:noProof/>
              <w:sz w:val="24"/>
              <w:szCs w:val="24"/>
            </w:rPr>
          </w:pPr>
          <w:hyperlink w:anchor="_Toc49592566" w:history="1">
            <w:r w:rsidR="00855BE1" w:rsidRPr="00271482">
              <w:rPr>
                <w:rStyle w:val="Hyperlink"/>
                <w:noProof/>
              </w:rPr>
              <w:t>Section 7:</w:t>
            </w:r>
            <w:r w:rsidR="00855BE1">
              <w:rPr>
                <w:noProof/>
                <w:sz w:val="24"/>
                <w:szCs w:val="24"/>
              </w:rPr>
              <w:tab/>
            </w:r>
            <w:r w:rsidR="00855BE1" w:rsidRPr="00271482">
              <w:rPr>
                <w:rStyle w:val="Hyperlink"/>
                <w:iCs/>
                <w:noProof/>
              </w:rPr>
              <w:t>OQHA Amateur Division President and OQHA Youth Advisor</w:t>
            </w:r>
            <w:r w:rsidR="00855BE1">
              <w:rPr>
                <w:noProof/>
                <w:webHidden/>
              </w:rPr>
              <w:tab/>
            </w:r>
            <w:r w:rsidR="00855BE1">
              <w:rPr>
                <w:noProof/>
                <w:webHidden/>
              </w:rPr>
              <w:fldChar w:fldCharType="begin"/>
            </w:r>
            <w:r w:rsidR="00855BE1">
              <w:rPr>
                <w:noProof/>
                <w:webHidden/>
              </w:rPr>
              <w:instrText xml:space="preserve"> PAGEREF _Toc49592566 \h </w:instrText>
            </w:r>
            <w:r w:rsidR="00855BE1">
              <w:rPr>
                <w:noProof/>
                <w:webHidden/>
              </w:rPr>
            </w:r>
            <w:r w:rsidR="00855BE1">
              <w:rPr>
                <w:noProof/>
                <w:webHidden/>
              </w:rPr>
              <w:fldChar w:fldCharType="separate"/>
            </w:r>
            <w:r w:rsidR="00855BE1">
              <w:rPr>
                <w:noProof/>
                <w:webHidden/>
              </w:rPr>
              <w:t>10</w:t>
            </w:r>
            <w:r w:rsidR="00855BE1">
              <w:rPr>
                <w:noProof/>
                <w:webHidden/>
              </w:rPr>
              <w:fldChar w:fldCharType="end"/>
            </w:r>
          </w:hyperlink>
        </w:p>
        <w:p w14:paraId="1641B427" w14:textId="7C339046" w:rsidR="00855BE1" w:rsidRDefault="00000000">
          <w:pPr>
            <w:pStyle w:val="TOC2"/>
            <w:tabs>
              <w:tab w:val="right" w:leader="dot" w:pos="10790"/>
            </w:tabs>
            <w:rPr>
              <w:b w:val="0"/>
              <w:bCs w:val="0"/>
              <w:noProof/>
              <w:sz w:val="24"/>
              <w:szCs w:val="24"/>
            </w:rPr>
          </w:pPr>
          <w:hyperlink w:anchor="_Toc49592567" w:history="1">
            <w:r w:rsidR="00855BE1" w:rsidRPr="00271482">
              <w:rPr>
                <w:rStyle w:val="Hyperlink"/>
                <w:caps/>
                <w:noProof/>
              </w:rPr>
              <w:t>ARTICLE VII: FISCAL YEAR AND MEETINGS.</w:t>
            </w:r>
            <w:r w:rsidR="00855BE1">
              <w:rPr>
                <w:noProof/>
                <w:webHidden/>
              </w:rPr>
              <w:tab/>
            </w:r>
            <w:r w:rsidR="00855BE1">
              <w:rPr>
                <w:noProof/>
                <w:webHidden/>
              </w:rPr>
              <w:fldChar w:fldCharType="begin"/>
            </w:r>
            <w:r w:rsidR="00855BE1">
              <w:rPr>
                <w:noProof/>
                <w:webHidden/>
              </w:rPr>
              <w:instrText xml:space="preserve"> PAGEREF _Toc49592567 \h </w:instrText>
            </w:r>
            <w:r w:rsidR="00855BE1">
              <w:rPr>
                <w:noProof/>
                <w:webHidden/>
              </w:rPr>
            </w:r>
            <w:r w:rsidR="00855BE1">
              <w:rPr>
                <w:noProof/>
                <w:webHidden/>
              </w:rPr>
              <w:fldChar w:fldCharType="separate"/>
            </w:r>
            <w:r w:rsidR="00855BE1">
              <w:rPr>
                <w:noProof/>
                <w:webHidden/>
              </w:rPr>
              <w:t>10</w:t>
            </w:r>
            <w:r w:rsidR="00855BE1">
              <w:rPr>
                <w:noProof/>
                <w:webHidden/>
              </w:rPr>
              <w:fldChar w:fldCharType="end"/>
            </w:r>
          </w:hyperlink>
        </w:p>
        <w:p w14:paraId="71A906B8" w14:textId="126001C7" w:rsidR="00855BE1" w:rsidRDefault="00000000">
          <w:pPr>
            <w:pStyle w:val="TOC3"/>
            <w:tabs>
              <w:tab w:val="left" w:pos="1400"/>
              <w:tab w:val="right" w:leader="dot" w:pos="10790"/>
            </w:tabs>
            <w:rPr>
              <w:noProof/>
              <w:sz w:val="24"/>
              <w:szCs w:val="24"/>
            </w:rPr>
          </w:pPr>
          <w:hyperlink w:anchor="_Toc49592568" w:history="1">
            <w:r w:rsidR="00855BE1" w:rsidRPr="00271482">
              <w:rPr>
                <w:rStyle w:val="Hyperlink"/>
                <w:noProof/>
              </w:rPr>
              <w:t>Section 1:</w:t>
            </w:r>
            <w:r w:rsidR="00855BE1">
              <w:rPr>
                <w:noProof/>
                <w:sz w:val="24"/>
                <w:szCs w:val="24"/>
              </w:rPr>
              <w:tab/>
            </w:r>
            <w:r w:rsidR="00855BE1" w:rsidRPr="00271482">
              <w:rPr>
                <w:rStyle w:val="Hyperlink"/>
                <w:iCs/>
                <w:noProof/>
              </w:rPr>
              <w:t>Fiscal Year</w:t>
            </w:r>
            <w:r w:rsidR="00855BE1">
              <w:rPr>
                <w:noProof/>
                <w:webHidden/>
              </w:rPr>
              <w:tab/>
            </w:r>
            <w:r w:rsidR="00855BE1">
              <w:rPr>
                <w:noProof/>
                <w:webHidden/>
              </w:rPr>
              <w:fldChar w:fldCharType="begin"/>
            </w:r>
            <w:r w:rsidR="00855BE1">
              <w:rPr>
                <w:noProof/>
                <w:webHidden/>
              </w:rPr>
              <w:instrText xml:space="preserve"> PAGEREF _Toc49592568 \h </w:instrText>
            </w:r>
            <w:r w:rsidR="00855BE1">
              <w:rPr>
                <w:noProof/>
                <w:webHidden/>
              </w:rPr>
            </w:r>
            <w:r w:rsidR="00855BE1">
              <w:rPr>
                <w:noProof/>
                <w:webHidden/>
              </w:rPr>
              <w:fldChar w:fldCharType="separate"/>
            </w:r>
            <w:r w:rsidR="00855BE1">
              <w:rPr>
                <w:noProof/>
                <w:webHidden/>
              </w:rPr>
              <w:t>10</w:t>
            </w:r>
            <w:r w:rsidR="00855BE1">
              <w:rPr>
                <w:noProof/>
                <w:webHidden/>
              </w:rPr>
              <w:fldChar w:fldCharType="end"/>
            </w:r>
          </w:hyperlink>
        </w:p>
        <w:p w14:paraId="7C73B6C7" w14:textId="06D5A852" w:rsidR="00855BE1" w:rsidRDefault="00000000">
          <w:pPr>
            <w:pStyle w:val="TOC3"/>
            <w:tabs>
              <w:tab w:val="left" w:pos="1400"/>
              <w:tab w:val="right" w:leader="dot" w:pos="10790"/>
            </w:tabs>
            <w:rPr>
              <w:noProof/>
              <w:sz w:val="24"/>
              <w:szCs w:val="24"/>
            </w:rPr>
          </w:pPr>
          <w:hyperlink w:anchor="_Toc49592569" w:history="1">
            <w:r w:rsidR="00855BE1" w:rsidRPr="00271482">
              <w:rPr>
                <w:rStyle w:val="Hyperlink"/>
                <w:noProof/>
              </w:rPr>
              <w:t>Section 2:</w:t>
            </w:r>
            <w:r w:rsidR="00855BE1">
              <w:rPr>
                <w:noProof/>
                <w:sz w:val="24"/>
                <w:szCs w:val="24"/>
              </w:rPr>
              <w:tab/>
            </w:r>
            <w:r w:rsidR="00855BE1" w:rsidRPr="00271482">
              <w:rPr>
                <w:rStyle w:val="Hyperlink"/>
                <w:iCs/>
                <w:noProof/>
              </w:rPr>
              <w:t>Meetings</w:t>
            </w:r>
            <w:r w:rsidR="00855BE1">
              <w:rPr>
                <w:noProof/>
                <w:webHidden/>
              </w:rPr>
              <w:tab/>
            </w:r>
            <w:r w:rsidR="00855BE1">
              <w:rPr>
                <w:noProof/>
                <w:webHidden/>
              </w:rPr>
              <w:fldChar w:fldCharType="begin"/>
            </w:r>
            <w:r w:rsidR="00855BE1">
              <w:rPr>
                <w:noProof/>
                <w:webHidden/>
              </w:rPr>
              <w:instrText xml:space="preserve"> PAGEREF _Toc49592569 \h </w:instrText>
            </w:r>
            <w:r w:rsidR="00855BE1">
              <w:rPr>
                <w:noProof/>
                <w:webHidden/>
              </w:rPr>
            </w:r>
            <w:r w:rsidR="00855BE1">
              <w:rPr>
                <w:noProof/>
                <w:webHidden/>
              </w:rPr>
              <w:fldChar w:fldCharType="separate"/>
            </w:r>
            <w:r w:rsidR="00855BE1">
              <w:rPr>
                <w:noProof/>
                <w:webHidden/>
              </w:rPr>
              <w:t>10</w:t>
            </w:r>
            <w:r w:rsidR="00855BE1">
              <w:rPr>
                <w:noProof/>
                <w:webHidden/>
              </w:rPr>
              <w:fldChar w:fldCharType="end"/>
            </w:r>
          </w:hyperlink>
        </w:p>
        <w:p w14:paraId="7E37ECE5" w14:textId="0CB23C05" w:rsidR="00855BE1" w:rsidRDefault="00000000">
          <w:pPr>
            <w:pStyle w:val="TOC3"/>
            <w:tabs>
              <w:tab w:val="left" w:pos="1400"/>
              <w:tab w:val="right" w:leader="dot" w:pos="10790"/>
            </w:tabs>
            <w:rPr>
              <w:noProof/>
              <w:sz w:val="24"/>
              <w:szCs w:val="24"/>
            </w:rPr>
          </w:pPr>
          <w:hyperlink w:anchor="_Toc49592570" w:history="1">
            <w:r w:rsidR="00855BE1" w:rsidRPr="00271482">
              <w:rPr>
                <w:rStyle w:val="Hyperlink"/>
                <w:noProof/>
              </w:rPr>
              <w:t>Section 3:</w:t>
            </w:r>
            <w:r w:rsidR="00855BE1">
              <w:rPr>
                <w:noProof/>
                <w:sz w:val="24"/>
                <w:szCs w:val="24"/>
              </w:rPr>
              <w:tab/>
            </w:r>
            <w:r w:rsidR="00855BE1" w:rsidRPr="00271482">
              <w:rPr>
                <w:rStyle w:val="Hyperlink"/>
                <w:iCs/>
                <w:noProof/>
              </w:rPr>
              <w:t>Quorum</w:t>
            </w:r>
            <w:r w:rsidR="00855BE1">
              <w:rPr>
                <w:noProof/>
                <w:webHidden/>
              </w:rPr>
              <w:tab/>
            </w:r>
            <w:r w:rsidR="00855BE1">
              <w:rPr>
                <w:noProof/>
                <w:webHidden/>
              </w:rPr>
              <w:fldChar w:fldCharType="begin"/>
            </w:r>
            <w:r w:rsidR="00855BE1">
              <w:rPr>
                <w:noProof/>
                <w:webHidden/>
              </w:rPr>
              <w:instrText xml:space="preserve"> PAGEREF _Toc49592570 \h </w:instrText>
            </w:r>
            <w:r w:rsidR="00855BE1">
              <w:rPr>
                <w:noProof/>
                <w:webHidden/>
              </w:rPr>
            </w:r>
            <w:r w:rsidR="00855BE1">
              <w:rPr>
                <w:noProof/>
                <w:webHidden/>
              </w:rPr>
              <w:fldChar w:fldCharType="separate"/>
            </w:r>
            <w:r w:rsidR="00855BE1">
              <w:rPr>
                <w:noProof/>
                <w:webHidden/>
              </w:rPr>
              <w:t>10</w:t>
            </w:r>
            <w:r w:rsidR="00855BE1">
              <w:rPr>
                <w:noProof/>
                <w:webHidden/>
              </w:rPr>
              <w:fldChar w:fldCharType="end"/>
            </w:r>
          </w:hyperlink>
        </w:p>
        <w:p w14:paraId="42881017" w14:textId="22C29120" w:rsidR="00855BE1" w:rsidRDefault="00000000">
          <w:pPr>
            <w:pStyle w:val="TOC3"/>
            <w:tabs>
              <w:tab w:val="left" w:pos="1400"/>
              <w:tab w:val="right" w:leader="dot" w:pos="10790"/>
            </w:tabs>
            <w:rPr>
              <w:noProof/>
              <w:sz w:val="24"/>
              <w:szCs w:val="24"/>
            </w:rPr>
          </w:pPr>
          <w:hyperlink w:anchor="_Toc49592571" w:history="1">
            <w:r w:rsidR="00855BE1" w:rsidRPr="00271482">
              <w:rPr>
                <w:rStyle w:val="Hyperlink"/>
                <w:noProof/>
              </w:rPr>
              <w:t>Section 4:</w:t>
            </w:r>
            <w:r w:rsidR="00855BE1">
              <w:rPr>
                <w:noProof/>
                <w:sz w:val="24"/>
                <w:szCs w:val="24"/>
              </w:rPr>
              <w:tab/>
            </w:r>
            <w:r w:rsidR="00855BE1" w:rsidRPr="00271482">
              <w:rPr>
                <w:rStyle w:val="Hyperlink"/>
                <w:iCs/>
                <w:noProof/>
              </w:rPr>
              <w:t>Minutes</w:t>
            </w:r>
            <w:r w:rsidR="00855BE1">
              <w:rPr>
                <w:noProof/>
                <w:webHidden/>
              </w:rPr>
              <w:tab/>
            </w:r>
            <w:r w:rsidR="00855BE1">
              <w:rPr>
                <w:noProof/>
                <w:webHidden/>
              </w:rPr>
              <w:fldChar w:fldCharType="begin"/>
            </w:r>
            <w:r w:rsidR="00855BE1">
              <w:rPr>
                <w:noProof/>
                <w:webHidden/>
              </w:rPr>
              <w:instrText xml:space="preserve"> PAGEREF _Toc49592571 \h </w:instrText>
            </w:r>
            <w:r w:rsidR="00855BE1">
              <w:rPr>
                <w:noProof/>
                <w:webHidden/>
              </w:rPr>
            </w:r>
            <w:r w:rsidR="00855BE1">
              <w:rPr>
                <w:noProof/>
                <w:webHidden/>
              </w:rPr>
              <w:fldChar w:fldCharType="separate"/>
            </w:r>
            <w:r w:rsidR="00855BE1">
              <w:rPr>
                <w:noProof/>
                <w:webHidden/>
              </w:rPr>
              <w:t>10</w:t>
            </w:r>
            <w:r w:rsidR="00855BE1">
              <w:rPr>
                <w:noProof/>
                <w:webHidden/>
              </w:rPr>
              <w:fldChar w:fldCharType="end"/>
            </w:r>
          </w:hyperlink>
        </w:p>
        <w:p w14:paraId="78DE28C8" w14:textId="4AB3F485" w:rsidR="00855BE1" w:rsidRDefault="00000000">
          <w:pPr>
            <w:pStyle w:val="TOC3"/>
            <w:tabs>
              <w:tab w:val="left" w:pos="1400"/>
              <w:tab w:val="right" w:leader="dot" w:pos="10790"/>
            </w:tabs>
            <w:rPr>
              <w:noProof/>
              <w:sz w:val="24"/>
              <w:szCs w:val="24"/>
            </w:rPr>
          </w:pPr>
          <w:hyperlink w:anchor="_Toc49592572" w:history="1">
            <w:r w:rsidR="00855BE1" w:rsidRPr="00271482">
              <w:rPr>
                <w:rStyle w:val="Hyperlink"/>
                <w:noProof/>
              </w:rPr>
              <w:t>Section 5:</w:t>
            </w:r>
            <w:r w:rsidR="00855BE1">
              <w:rPr>
                <w:noProof/>
                <w:sz w:val="24"/>
                <w:szCs w:val="24"/>
              </w:rPr>
              <w:tab/>
            </w:r>
            <w:r w:rsidR="00855BE1" w:rsidRPr="00271482">
              <w:rPr>
                <w:rStyle w:val="Hyperlink"/>
                <w:iCs/>
                <w:noProof/>
              </w:rPr>
              <w:t>Meetings</w:t>
            </w:r>
            <w:r w:rsidR="00855BE1">
              <w:rPr>
                <w:noProof/>
                <w:webHidden/>
              </w:rPr>
              <w:tab/>
            </w:r>
            <w:r w:rsidR="00855BE1">
              <w:rPr>
                <w:noProof/>
                <w:webHidden/>
              </w:rPr>
              <w:fldChar w:fldCharType="begin"/>
            </w:r>
            <w:r w:rsidR="00855BE1">
              <w:rPr>
                <w:noProof/>
                <w:webHidden/>
              </w:rPr>
              <w:instrText xml:space="preserve"> PAGEREF _Toc49592572 \h </w:instrText>
            </w:r>
            <w:r w:rsidR="00855BE1">
              <w:rPr>
                <w:noProof/>
                <w:webHidden/>
              </w:rPr>
            </w:r>
            <w:r w:rsidR="00855BE1">
              <w:rPr>
                <w:noProof/>
                <w:webHidden/>
              </w:rPr>
              <w:fldChar w:fldCharType="separate"/>
            </w:r>
            <w:r w:rsidR="00855BE1">
              <w:rPr>
                <w:noProof/>
                <w:webHidden/>
              </w:rPr>
              <w:t>10</w:t>
            </w:r>
            <w:r w:rsidR="00855BE1">
              <w:rPr>
                <w:noProof/>
                <w:webHidden/>
              </w:rPr>
              <w:fldChar w:fldCharType="end"/>
            </w:r>
          </w:hyperlink>
        </w:p>
        <w:p w14:paraId="7DCF661B" w14:textId="20044D5D" w:rsidR="00855BE1" w:rsidRDefault="00000000">
          <w:pPr>
            <w:pStyle w:val="TOC3"/>
            <w:tabs>
              <w:tab w:val="left" w:pos="1400"/>
              <w:tab w:val="right" w:leader="dot" w:pos="10790"/>
            </w:tabs>
            <w:rPr>
              <w:noProof/>
              <w:sz w:val="24"/>
              <w:szCs w:val="24"/>
            </w:rPr>
          </w:pPr>
          <w:hyperlink w:anchor="_Toc49592573" w:history="1">
            <w:r w:rsidR="00855BE1" w:rsidRPr="00271482">
              <w:rPr>
                <w:rStyle w:val="Hyperlink"/>
                <w:noProof/>
              </w:rPr>
              <w:t>Section 6:</w:t>
            </w:r>
            <w:r w:rsidR="00855BE1">
              <w:rPr>
                <w:noProof/>
                <w:sz w:val="24"/>
                <w:szCs w:val="24"/>
              </w:rPr>
              <w:tab/>
            </w:r>
            <w:r w:rsidR="00855BE1" w:rsidRPr="00271482">
              <w:rPr>
                <w:rStyle w:val="Hyperlink"/>
                <w:iCs/>
                <w:noProof/>
              </w:rPr>
              <w:t>Annual Meeting</w:t>
            </w:r>
            <w:r w:rsidR="00855BE1">
              <w:rPr>
                <w:noProof/>
                <w:webHidden/>
              </w:rPr>
              <w:tab/>
            </w:r>
            <w:r w:rsidR="00855BE1">
              <w:rPr>
                <w:noProof/>
                <w:webHidden/>
              </w:rPr>
              <w:fldChar w:fldCharType="begin"/>
            </w:r>
            <w:r w:rsidR="00855BE1">
              <w:rPr>
                <w:noProof/>
                <w:webHidden/>
              </w:rPr>
              <w:instrText xml:space="preserve"> PAGEREF _Toc49592573 \h </w:instrText>
            </w:r>
            <w:r w:rsidR="00855BE1">
              <w:rPr>
                <w:noProof/>
                <w:webHidden/>
              </w:rPr>
            </w:r>
            <w:r w:rsidR="00855BE1">
              <w:rPr>
                <w:noProof/>
                <w:webHidden/>
              </w:rPr>
              <w:fldChar w:fldCharType="separate"/>
            </w:r>
            <w:r w:rsidR="00855BE1">
              <w:rPr>
                <w:noProof/>
                <w:webHidden/>
              </w:rPr>
              <w:t>10</w:t>
            </w:r>
            <w:r w:rsidR="00855BE1">
              <w:rPr>
                <w:noProof/>
                <w:webHidden/>
              </w:rPr>
              <w:fldChar w:fldCharType="end"/>
            </w:r>
          </w:hyperlink>
        </w:p>
        <w:p w14:paraId="188D17EA" w14:textId="067FC6B1" w:rsidR="00855BE1" w:rsidRDefault="00000000">
          <w:pPr>
            <w:pStyle w:val="TOC3"/>
            <w:tabs>
              <w:tab w:val="left" w:pos="1400"/>
              <w:tab w:val="right" w:leader="dot" w:pos="10790"/>
            </w:tabs>
            <w:rPr>
              <w:noProof/>
              <w:sz w:val="24"/>
              <w:szCs w:val="24"/>
            </w:rPr>
          </w:pPr>
          <w:hyperlink w:anchor="_Toc49592574" w:history="1">
            <w:r w:rsidR="00855BE1" w:rsidRPr="00271482">
              <w:rPr>
                <w:rStyle w:val="Hyperlink"/>
                <w:noProof/>
              </w:rPr>
              <w:t>Section 8:</w:t>
            </w:r>
            <w:r w:rsidR="00855BE1">
              <w:rPr>
                <w:noProof/>
                <w:sz w:val="24"/>
                <w:szCs w:val="24"/>
              </w:rPr>
              <w:tab/>
            </w:r>
            <w:r w:rsidR="00855BE1" w:rsidRPr="00271482">
              <w:rPr>
                <w:rStyle w:val="Hyperlink"/>
                <w:iCs/>
                <w:noProof/>
              </w:rPr>
              <w:t>Roberts Rules of Order</w:t>
            </w:r>
            <w:r w:rsidR="00855BE1">
              <w:rPr>
                <w:noProof/>
                <w:webHidden/>
              </w:rPr>
              <w:tab/>
            </w:r>
            <w:r w:rsidR="00855BE1">
              <w:rPr>
                <w:noProof/>
                <w:webHidden/>
              </w:rPr>
              <w:fldChar w:fldCharType="begin"/>
            </w:r>
            <w:r w:rsidR="00855BE1">
              <w:rPr>
                <w:noProof/>
                <w:webHidden/>
              </w:rPr>
              <w:instrText xml:space="preserve"> PAGEREF _Toc49592574 \h </w:instrText>
            </w:r>
            <w:r w:rsidR="00855BE1">
              <w:rPr>
                <w:noProof/>
                <w:webHidden/>
              </w:rPr>
            </w:r>
            <w:r w:rsidR="00855BE1">
              <w:rPr>
                <w:noProof/>
                <w:webHidden/>
              </w:rPr>
              <w:fldChar w:fldCharType="separate"/>
            </w:r>
            <w:r w:rsidR="00855BE1">
              <w:rPr>
                <w:noProof/>
                <w:webHidden/>
              </w:rPr>
              <w:t>11</w:t>
            </w:r>
            <w:r w:rsidR="00855BE1">
              <w:rPr>
                <w:noProof/>
                <w:webHidden/>
              </w:rPr>
              <w:fldChar w:fldCharType="end"/>
            </w:r>
          </w:hyperlink>
        </w:p>
        <w:p w14:paraId="77DB3A74" w14:textId="03664F6C" w:rsidR="00855BE1" w:rsidRDefault="00000000">
          <w:pPr>
            <w:pStyle w:val="TOC2"/>
            <w:tabs>
              <w:tab w:val="right" w:leader="dot" w:pos="10790"/>
            </w:tabs>
            <w:rPr>
              <w:b w:val="0"/>
              <w:bCs w:val="0"/>
              <w:noProof/>
              <w:sz w:val="24"/>
              <w:szCs w:val="24"/>
            </w:rPr>
          </w:pPr>
          <w:hyperlink w:anchor="_Toc49592575" w:history="1">
            <w:r w:rsidR="00855BE1" w:rsidRPr="00271482">
              <w:rPr>
                <w:rStyle w:val="Hyperlink"/>
                <w:caps/>
                <w:noProof/>
              </w:rPr>
              <w:t>ARTICLE VIII: AMENDMENTS</w:t>
            </w:r>
            <w:r w:rsidR="00855BE1">
              <w:rPr>
                <w:noProof/>
                <w:webHidden/>
              </w:rPr>
              <w:tab/>
            </w:r>
            <w:r w:rsidR="00855BE1">
              <w:rPr>
                <w:noProof/>
                <w:webHidden/>
              </w:rPr>
              <w:fldChar w:fldCharType="begin"/>
            </w:r>
            <w:r w:rsidR="00855BE1">
              <w:rPr>
                <w:noProof/>
                <w:webHidden/>
              </w:rPr>
              <w:instrText xml:space="preserve"> PAGEREF _Toc49592575 \h </w:instrText>
            </w:r>
            <w:r w:rsidR="00855BE1">
              <w:rPr>
                <w:noProof/>
                <w:webHidden/>
              </w:rPr>
            </w:r>
            <w:r w:rsidR="00855BE1">
              <w:rPr>
                <w:noProof/>
                <w:webHidden/>
              </w:rPr>
              <w:fldChar w:fldCharType="separate"/>
            </w:r>
            <w:r w:rsidR="00855BE1">
              <w:rPr>
                <w:noProof/>
                <w:webHidden/>
              </w:rPr>
              <w:t>11</w:t>
            </w:r>
            <w:r w:rsidR="00855BE1">
              <w:rPr>
                <w:noProof/>
                <w:webHidden/>
              </w:rPr>
              <w:fldChar w:fldCharType="end"/>
            </w:r>
          </w:hyperlink>
        </w:p>
        <w:p w14:paraId="305E7B2A" w14:textId="3A9FEF27" w:rsidR="00855BE1" w:rsidRDefault="00000000">
          <w:pPr>
            <w:pStyle w:val="TOC3"/>
            <w:tabs>
              <w:tab w:val="left" w:pos="1400"/>
              <w:tab w:val="right" w:leader="dot" w:pos="10790"/>
            </w:tabs>
            <w:rPr>
              <w:noProof/>
              <w:sz w:val="24"/>
              <w:szCs w:val="24"/>
            </w:rPr>
          </w:pPr>
          <w:hyperlink w:anchor="_Toc49592576" w:history="1">
            <w:r w:rsidR="00855BE1" w:rsidRPr="00271482">
              <w:rPr>
                <w:rStyle w:val="Hyperlink"/>
                <w:noProof/>
              </w:rPr>
              <w:t>Section 1:</w:t>
            </w:r>
            <w:r w:rsidR="00855BE1">
              <w:rPr>
                <w:noProof/>
                <w:sz w:val="24"/>
                <w:szCs w:val="24"/>
              </w:rPr>
              <w:tab/>
            </w:r>
            <w:r w:rsidR="00855BE1" w:rsidRPr="00271482">
              <w:rPr>
                <w:rStyle w:val="Hyperlink"/>
                <w:iCs/>
                <w:noProof/>
              </w:rPr>
              <w:t>Bylaw Changes</w:t>
            </w:r>
            <w:r w:rsidR="00855BE1">
              <w:rPr>
                <w:noProof/>
                <w:webHidden/>
              </w:rPr>
              <w:tab/>
            </w:r>
            <w:r w:rsidR="00855BE1">
              <w:rPr>
                <w:noProof/>
                <w:webHidden/>
              </w:rPr>
              <w:fldChar w:fldCharType="begin"/>
            </w:r>
            <w:r w:rsidR="00855BE1">
              <w:rPr>
                <w:noProof/>
                <w:webHidden/>
              </w:rPr>
              <w:instrText xml:space="preserve"> PAGEREF _Toc49592576 \h </w:instrText>
            </w:r>
            <w:r w:rsidR="00855BE1">
              <w:rPr>
                <w:noProof/>
                <w:webHidden/>
              </w:rPr>
            </w:r>
            <w:r w:rsidR="00855BE1">
              <w:rPr>
                <w:noProof/>
                <w:webHidden/>
              </w:rPr>
              <w:fldChar w:fldCharType="separate"/>
            </w:r>
            <w:r w:rsidR="00855BE1">
              <w:rPr>
                <w:noProof/>
                <w:webHidden/>
              </w:rPr>
              <w:t>11</w:t>
            </w:r>
            <w:r w:rsidR="00855BE1">
              <w:rPr>
                <w:noProof/>
                <w:webHidden/>
              </w:rPr>
              <w:fldChar w:fldCharType="end"/>
            </w:r>
          </w:hyperlink>
        </w:p>
        <w:p w14:paraId="33A7BA06" w14:textId="4E05D6FC" w:rsidR="00855BE1" w:rsidRDefault="00000000">
          <w:pPr>
            <w:pStyle w:val="TOC2"/>
            <w:tabs>
              <w:tab w:val="right" w:leader="dot" w:pos="10790"/>
            </w:tabs>
            <w:rPr>
              <w:b w:val="0"/>
              <w:bCs w:val="0"/>
              <w:noProof/>
              <w:sz w:val="24"/>
              <w:szCs w:val="24"/>
            </w:rPr>
          </w:pPr>
          <w:hyperlink w:anchor="_Toc49592577" w:history="1">
            <w:r w:rsidR="00855BE1" w:rsidRPr="00271482">
              <w:rPr>
                <w:rStyle w:val="Hyperlink"/>
                <w:caps/>
                <w:noProof/>
              </w:rPr>
              <w:t>ARTICLE IX: INDEMNIFICATION</w:t>
            </w:r>
            <w:r w:rsidR="00855BE1">
              <w:rPr>
                <w:noProof/>
                <w:webHidden/>
              </w:rPr>
              <w:tab/>
            </w:r>
            <w:r w:rsidR="00855BE1">
              <w:rPr>
                <w:noProof/>
                <w:webHidden/>
              </w:rPr>
              <w:fldChar w:fldCharType="begin"/>
            </w:r>
            <w:r w:rsidR="00855BE1">
              <w:rPr>
                <w:noProof/>
                <w:webHidden/>
              </w:rPr>
              <w:instrText xml:space="preserve"> PAGEREF _Toc49592577 \h </w:instrText>
            </w:r>
            <w:r w:rsidR="00855BE1">
              <w:rPr>
                <w:noProof/>
                <w:webHidden/>
              </w:rPr>
            </w:r>
            <w:r w:rsidR="00855BE1">
              <w:rPr>
                <w:noProof/>
                <w:webHidden/>
              </w:rPr>
              <w:fldChar w:fldCharType="separate"/>
            </w:r>
            <w:r w:rsidR="00855BE1">
              <w:rPr>
                <w:noProof/>
                <w:webHidden/>
              </w:rPr>
              <w:t>11</w:t>
            </w:r>
            <w:r w:rsidR="00855BE1">
              <w:rPr>
                <w:noProof/>
                <w:webHidden/>
              </w:rPr>
              <w:fldChar w:fldCharType="end"/>
            </w:r>
          </w:hyperlink>
        </w:p>
        <w:p w14:paraId="449841C2" w14:textId="16138F7C" w:rsidR="00855BE1" w:rsidRDefault="00000000">
          <w:pPr>
            <w:pStyle w:val="TOC3"/>
            <w:tabs>
              <w:tab w:val="left" w:pos="1400"/>
              <w:tab w:val="right" w:leader="dot" w:pos="10790"/>
            </w:tabs>
            <w:rPr>
              <w:noProof/>
              <w:sz w:val="24"/>
              <w:szCs w:val="24"/>
            </w:rPr>
          </w:pPr>
          <w:hyperlink w:anchor="_Toc49592578" w:history="1">
            <w:r w:rsidR="00855BE1" w:rsidRPr="00271482">
              <w:rPr>
                <w:rStyle w:val="Hyperlink"/>
                <w:noProof/>
              </w:rPr>
              <w:t xml:space="preserve">Section 1:  </w:t>
            </w:r>
            <w:r w:rsidR="00855BE1">
              <w:rPr>
                <w:noProof/>
                <w:sz w:val="24"/>
                <w:szCs w:val="24"/>
              </w:rPr>
              <w:tab/>
            </w:r>
            <w:r w:rsidR="00855BE1" w:rsidRPr="00271482">
              <w:rPr>
                <w:rStyle w:val="Hyperlink"/>
                <w:iCs/>
                <w:noProof/>
              </w:rPr>
              <w:t>Right of Indemnification</w:t>
            </w:r>
            <w:r w:rsidR="00855BE1">
              <w:rPr>
                <w:noProof/>
                <w:webHidden/>
              </w:rPr>
              <w:tab/>
            </w:r>
            <w:r w:rsidR="00855BE1">
              <w:rPr>
                <w:noProof/>
                <w:webHidden/>
              </w:rPr>
              <w:fldChar w:fldCharType="begin"/>
            </w:r>
            <w:r w:rsidR="00855BE1">
              <w:rPr>
                <w:noProof/>
                <w:webHidden/>
              </w:rPr>
              <w:instrText xml:space="preserve"> PAGEREF _Toc49592578 \h </w:instrText>
            </w:r>
            <w:r w:rsidR="00855BE1">
              <w:rPr>
                <w:noProof/>
                <w:webHidden/>
              </w:rPr>
            </w:r>
            <w:r w:rsidR="00855BE1">
              <w:rPr>
                <w:noProof/>
                <w:webHidden/>
              </w:rPr>
              <w:fldChar w:fldCharType="separate"/>
            </w:r>
            <w:r w:rsidR="00855BE1">
              <w:rPr>
                <w:noProof/>
                <w:webHidden/>
              </w:rPr>
              <w:t>11</w:t>
            </w:r>
            <w:r w:rsidR="00855BE1">
              <w:rPr>
                <w:noProof/>
                <w:webHidden/>
              </w:rPr>
              <w:fldChar w:fldCharType="end"/>
            </w:r>
          </w:hyperlink>
        </w:p>
        <w:p w14:paraId="201F978E" w14:textId="5B60C95D" w:rsidR="00855BE1" w:rsidRDefault="00000000">
          <w:pPr>
            <w:pStyle w:val="TOC3"/>
            <w:tabs>
              <w:tab w:val="left" w:pos="1400"/>
              <w:tab w:val="right" w:leader="dot" w:pos="10790"/>
            </w:tabs>
            <w:rPr>
              <w:noProof/>
              <w:sz w:val="24"/>
              <w:szCs w:val="24"/>
            </w:rPr>
          </w:pPr>
          <w:hyperlink w:anchor="_Toc49592579" w:history="1">
            <w:r w:rsidR="00855BE1" w:rsidRPr="00271482">
              <w:rPr>
                <w:rStyle w:val="Hyperlink"/>
                <w:noProof/>
              </w:rPr>
              <w:t xml:space="preserve">Section 2:  </w:t>
            </w:r>
            <w:r w:rsidR="00855BE1">
              <w:rPr>
                <w:noProof/>
                <w:sz w:val="24"/>
                <w:szCs w:val="24"/>
              </w:rPr>
              <w:tab/>
            </w:r>
            <w:r w:rsidR="00855BE1" w:rsidRPr="00271482">
              <w:rPr>
                <w:rStyle w:val="Hyperlink"/>
                <w:iCs/>
                <w:noProof/>
              </w:rPr>
              <w:t>Litigation</w:t>
            </w:r>
            <w:r w:rsidR="00855BE1">
              <w:rPr>
                <w:noProof/>
                <w:webHidden/>
              </w:rPr>
              <w:tab/>
            </w:r>
            <w:r w:rsidR="00855BE1">
              <w:rPr>
                <w:noProof/>
                <w:webHidden/>
              </w:rPr>
              <w:fldChar w:fldCharType="begin"/>
            </w:r>
            <w:r w:rsidR="00855BE1">
              <w:rPr>
                <w:noProof/>
                <w:webHidden/>
              </w:rPr>
              <w:instrText xml:space="preserve"> PAGEREF _Toc49592579 \h </w:instrText>
            </w:r>
            <w:r w:rsidR="00855BE1">
              <w:rPr>
                <w:noProof/>
                <w:webHidden/>
              </w:rPr>
            </w:r>
            <w:r w:rsidR="00855BE1">
              <w:rPr>
                <w:noProof/>
                <w:webHidden/>
              </w:rPr>
              <w:fldChar w:fldCharType="separate"/>
            </w:r>
            <w:r w:rsidR="00855BE1">
              <w:rPr>
                <w:noProof/>
                <w:webHidden/>
              </w:rPr>
              <w:t>11</w:t>
            </w:r>
            <w:r w:rsidR="00855BE1">
              <w:rPr>
                <w:noProof/>
                <w:webHidden/>
              </w:rPr>
              <w:fldChar w:fldCharType="end"/>
            </w:r>
          </w:hyperlink>
        </w:p>
        <w:p w14:paraId="7705E186" w14:textId="0430A120" w:rsidR="00855BE1" w:rsidRDefault="00000000">
          <w:pPr>
            <w:pStyle w:val="TOC2"/>
            <w:tabs>
              <w:tab w:val="right" w:leader="dot" w:pos="10790"/>
            </w:tabs>
            <w:rPr>
              <w:b w:val="0"/>
              <w:bCs w:val="0"/>
              <w:noProof/>
              <w:sz w:val="24"/>
              <w:szCs w:val="24"/>
            </w:rPr>
          </w:pPr>
          <w:hyperlink w:anchor="_Toc49592580" w:history="1">
            <w:r w:rsidR="00855BE1" w:rsidRPr="00271482">
              <w:rPr>
                <w:rStyle w:val="Hyperlink"/>
                <w:caps/>
                <w:noProof/>
              </w:rPr>
              <w:t>ARTICLE X: VACANCIES IN OFFICES</w:t>
            </w:r>
            <w:r w:rsidR="00855BE1">
              <w:rPr>
                <w:noProof/>
                <w:webHidden/>
              </w:rPr>
              <w:tab/>
            </w:r>
            <w:r w:rsidR="00855BE1">
              <w:rPr>
                <w:noProof/>
                <w:webHidden/>
              </w:rPr>
              <w:fldChar w:fldCharType="begin"/>
            </w:r>
            <w:r w:rsidR="00855BE1">
              <w:rPr>
                <w:noProof/>
                <w:webHidden/>
              </w:rPr>
              <w:instrText xml:space="preserve"> PAGEREF _Toc49592580 \h </w:instrText>
            </w:r>
            <w:r w:rsidR="00855BE1">
              <w:rPr>
                <w:noProof/>
                <w:webHidden/>
              </w:rPr>
            </w:r>
            <w:r w:rsidR="00855BE1">
              <w:rPr>
                <w:noProof/>
                <w:webHidden/>
              </w:rPr>
              <w:fldChar w:fldCharType="separate"/>
            </w:r>
            <w:r w:rsidR="00855BE1">
              <w:rPr>
                <w:noProof/>
                <w:webHidden/>
              </w:rPr>
              <w:t>11</w:t>
            </w:r>
            <w:r w:rsidR="00855BE1">
              <w:rPr>
                <w:noProof/>
                <w:webHidden/>
              </w:rPr>
              <w:fldChar w:fldCharType="end"/>
            </w:r>
          </w:hyperlink>
        </w:p>
        <w:p w14:paraId="37A9C1B3" w14:textId="08FEF7F6" w:rsidR="00855BE1" w:rsidRDefault="00000000">
          <w:pPr>
            <w:pStyle w:val="TOC2"/>
            <w:tabs>
              <w:tab w:val="right" w:leader="dot" w:pos="10790"/>
            </w:tabs>
            <w:rPr>
              <w:b w:val="0"/>
              <w:bCs w:val="0"/>
              <w:noProof/>
              <w:sz w:val="24"/>
              <w:szCs w:val="24"/>
            </w:rPr>
          </w:pPr>
          <w:hyperlink w:anchor="_Toc49592581" w:history="1">
            <w:r w:rsidR="00855BE1" w:rsidRPr="00271482">
              <w:rPr>
                <w:rStyle w:val="Hyperlink"/>
                <w:caps/>
                <w:noProof/>
              </w:rPr>
              <w:t>ARTICLE XI: BENEFICIARY</w:t>
            </w:r>
            <w:r w:rsidR="00855BE1">
              <w:rPr>
                <w:noProof/>
                <w:webHidden/>
              </w:rPr>
              <w:tab/>
            </w:r>
            <w:r w:rsidR="00855BE1">
              <w:rPr>
                <w:noProof/>
                <w:webHidden/>
              </w:rPr>
              <w:fldChar w:fldCharType="begin"/>
            </w:r>
            <w:r w:rsidR="00855BE1">
              <w:rPr>
                <w:noProof/>
                <w:webHidden/>
              </w:rPr>
              <w:instrText xml:space="preserve"> PAGEREF _Toc49592581 \h </w:instrText>
            </w:r>
            <w:r w:rsidR="00855BE1">
              <w:rPr>
                <w:noProof/>
                <w:webHidden/>
              </w:rPr>
            </w:r>
            <w:r w:rsidR="00855BE1">
              <w:rPr>
                <w:noProof/>
                <w:webHidden/>
              </w:rPr>
              <w:fldChar w:fldCharType="separate"/>
            </w:r>
            <w:r w:rsidR="00855BE1">
              <w:rPr>
                <w:noProof/>
                <w:webHidden/>
              </w:rPr>
              <w:t>12</w:t>
            </w:r>
            <w:r w:rsidR="00855BE1">
              <w:rPr>
                <w:noProof/>
                <w:webHidden/>
              </w:rPr>
              <w:fldChar w:fldCharType="end"/>
            </w:r>
          </w:hyperlink>
        </w:p>
        <w:p w14:paraId="59F75E88" w14:textId="1DCC9FF5" w:rsidR="00855BE1" w:rsidRDefault="00855BE1">
          <w:r>
            <w:rPr>
              <w:b/>
              <w:bCs/>
              <w:noProof/>
            </w:rPr>
            <w:fldChar w:fldCharType="end"/>
          </w:r>
        </w:p>
      </w:sdtContent>
    </w:sdt>
    <w:p w14:paraId="5121E840" w14:textId="77777777" w:rsidR="00855BE1" w:rsidRPr="00855BE1" w:rsidRDefault="00855BE1" w:rsidP="00855BE1"/>
    <w:p w14:paraId="47DCDD47" w14:textId="09D827EE" w:rsidR="00340888" w:rsidRPr="003C33B8" w:rsidRDefault="003C33B8" w:rsidP="00D62119">
      <w:pPr>
        <w:pStyle w:val="Heading1"/>
        <w:spacing w:before="0"/>
      </w:pPr>
      <w:bookmarkStart w:id="4" w:name="_Toc497041718"/>
      <w:bookmarkStart w:id="5" w:name="_Toc497042756"/>
      <w:bookmarkStart w:id="6" w:name="_Toc49592535"/>
      <w:r w:rsidRPr="003C33B8">
        <w:t>MISSION STATEMENT</w:t>
      </w:r>
      <w:bookmarkEnd w:id="4"/>
      <w:bookmarkEnd w:id="5"/>
      <w:bookmarkEnd w:id="6"/>
    </w:p>
    <w:p w14:paraId="7EEB33A9" w14:textId="6E57E786" w:rsidR="00340888" w:rsidRPr="003C33B8" w:rsidRDefault="00340888" w:rsidP="00D62119">
      <w:r w:rsidRPr="003C33B8">
        <w:t>The mission of the Oregon Quarter Horse Association, Inc is:</w:t>
      </w:r>
    </w:p>
    <w:p w14:paraId="579644FC" w14:textId="3CA6E1B8" w:rsidR="00340888" w:rsidRPr="003C33B8" w:rsidRDefault="00340888" w:rsidP="00277D94">
      <w:pPr>
        <w:pStyle w:val="ListParagraph"/>
        <w:numPr>
          <w:ilvl w:val="0"/>
          <w:numId w:val="21"/>
        </w:numPr>
      </w:pPr>
      <w:r w:rsidRPr="003C33B8">
        <w:t>To provide beneficial services to our members which enhance and encourage Quarter Horse ownership and participation.</w:t>
      </w:r>
    </w:p>
    <w:p w14:paraId="01758ED9" w14:textId="23F0C143" w:rsidR="00340888" w:rsidRPr="003C33B8" w:rsidRDefault="00340888" w:rsidP="00277D94">
      <w:pPr>
        <w:pStyle w:val="ListParagraph"/>
        <w:numPr>
          <w:ilvl w:val="0"/>
          <w:numId w:val="21"/>
        </w:numPr>
      </w:pPr>
      <w:r w:rsidRPr="003C33B8">
        <w:t>To generate growth of the Oregon Quarter Horse Association and the American Quarter Horse Association membership via promotion, advertising, and publicity of the American Quarter Horse.</w:t>
      </w:r>
    </w:p>
    <w:p w14:paraId="74898573" w14:textId="0496CA59" w:rsidR="00340888" w:rsidRPr="003C33B8" w:rsidRDefault="00340888" w:rsidP="00277D94">
      <w:pPr>
        <w:pStyle w:val="ListParagraph"/>
        <w:numPr>
          <w:ilvl w:val="0"/>
          <w:numId w:val="21"/>
        </w:numPr>
      </w:pPr>
      <w:r w:rsidRPr="003C33B8">
        <w:t>To uphold the rules of the American Quarter Horse Association and to promote the Quarter Horse industry.</w:t>
      </w:r>
    </w:p>
    <w:p w14:paraId="3C46B0BB" w14:textId="77777777" w:rsidR="008C60AD" w:rsidRDefault="008C60AD" w:rsidP="00D62119">
      <w:pPr>
        <w:pStyle w:val="Heading1"/>
        <w:spacing w:before="0"/>
      </w:pPr>
      <w:bookmarkStart w:id="7" w:name="_Toc497041719"/>
      <w:bookmarkStart w:id="8" w:name="_Toc497042757"/>
    </w:p>
    <w:p w14:paraId="34219637" w14:textId="066DC5B7" w:rsidR="00340888" w:rsidRPr="003C33B8" w:rsidRDefault="00340888" w:rsidP="00D62119">
      <w:pPr>
        <w:pStyle w:val="Heading1"/>
        <w:spacing w:before="0"/>
      </w:pPr>
      <w:bookmarkStart w:id="9" w:name="_Toc49592536"/>
      <w:r w:rsidRPr="003C33B8">
        <w:t>Oregon Quarter Horse Association (OQHA) Disclaimer for Responsibility of Safety</w:t>
      </w:r>
      <w:bookmarkEnd w:id="7"/>
      <w:bookmarkEnd w:id="8"/>
      <w:bookmarkEnd w:id="9"/>
    </w:p>
    <w:p w14:paraId="1DC6F382" w14:textId="55C79B89" w:rsidR="003C33B8" w:rsidRPr="003C33B8" w:rsidRDefault="00340888" w:rsidP="00D62119">
      <w:r w:rsidRPr="003C33B8">
        <w:t xml:space="preserve">Oregon Quarter Horse Association (OQHA) does not assume responsibility for safety of participants at the events approved by the OQHA Board of Directors.  </w:t>
      </w:r>
      <w:r w:rsidR="00F27E17">
        <w:t>Participants</w:t>
      </w:r>
      <w:r w:rsidRPr="003C33B8">
        <w:t xml:space="preserve"> and spectators are </w:t>
      </w:r>
      <w:r w:rsidR="003C33B8" w:rsidRPr="003C33B8">
        <w:t>solely</w:t>
      </w:r>
      <w:r w:rsidRPr="003C33B8">
        <w:t xml:space="preserve"> responsible for his or her safety and </w:t>
      </w:r>
      <w:r w:rsidR="003C33B8" w:rsidRPr="003C33B8">
        <w:t>the safety of their animals.</w:t>
      </w:r>
    </w:p>
    <w:p w14:paraId="5EF22090" w14:textId="77777777" w:rsidR="008C60AD" w:rsidRDefault="008C60AD" w:rsidP="00D62119">
      <w:pPr>
        <w:pStyle w:val="Heading1"/>
        <w:spacing w:before="0"/>
      </w:pPr>
      <w:bookmarkStart w:id="10" w:name="_Toc497041720"/>
      <w:bookmarkStart w:id="11" w:name="_Toc497042758"/>
    </w:p>
    <w:p w14:paraId="7F21D11E" w14:textId="7EF6D90F" w:rsidR="00340888" w:rsidRPr="003C33B8" w:rsidRDefault="00340888" w:rsidP="00D62119">
      <w:pPr>
        <w:pStyle w:val="Heading1"/>
        <w:spacing w:before="0"/>
      </w:pPr>
      <w:bookmarkStart w:id="12" w:name="_Toc49592537"/>
      <w:r w:rsidRPr="003C33B8">
        <w:t>THE OREGON QUARTER HORSE ASSOCIATION, INC. BY-LAWS</w:t>
      </w:r>
      <w:bookmarkEnd w:id="10"/>
      <w:bookmarkEnd w:id="11"/>
      <w:bookmarkEnd w:id="12"/>
    </w:p>
    <w:p w14:paraId="4F60746B" w14:textId="77777777" w:rsidR="00340888" w:rsidRPr="003C33B8" w:rsidRDefault="00340888" w:rsidP="00D62119"/>
    <w:p w14:paraId="425F04E9" w14:textId="74A0E224" w:rsidR="00340888" w:rsidRPr="00BE33FB" w:rsidRDefault="003C0172" w:rsidP="00D62119">
      <w:pPr>
        <w:pStyle w:val="Heading2"/>
        <w:spacing w:before="0"/>
        <w:rPr>
          <w:rStyle w:val="Strong"/>
          <w:b/>
        </w:rPr>
      </w:pPr>
      <w:bookmarkStart w:id="13" w:name="_Toc497041721"/>
      <w:bookmarkStart w:id="14" w:name="_Toc497042759"/>
      <w:bookmarkStart w:id="15" w:name="_Toc49592538"/>
      <w:r w:rsidRPr="00BE33FB">
        <w:rPr>
          <w:rStyle w:val="Strong"/>
          <w:b/>
        </w:rPr>
        <w:t>ARTICLE I:  NAME</w:t>
      </w:r>
      <w:bookmarkEnd w:id="13"/>
      <w:bookmarkEnd w:id="14"/>
      <w:bookmarkEnd w:id="15"/>
    </w:p>
    <w:p w14:paraId="524C48E4" w14:textId="77777777" w:rsidR="00340888" w:rsidRPr="003C33B8" w:rsidRDefault="00340888" w:rsidP="00D62119">
      <w:r w:rsidRPr="003C33B8">
        <w:t>The name of the association shall be the Oregon Quarter Horse Association, Incorporated, hereinafter referred to as “OQHA” or the Association.</w:t>
      </w:r>
    </w:p>
    <w:p w14:paraId="11FE770A" w14:textId="77777777" w:rsidR="00D62119" w:rsidRPr="003C33B8" w:rsidRDefault="00D62119" w:rsidP="00D62119"/>
    <w:p w14:paraId="2021084A" w14:textId="203DDDF2" w:rsidR="00340888" w:rsidRPr="003C33B8" w:rsidRDefault="003C0172" w:rsidP="00D62119">
      <w:pPr>
        <w:rPr>
          <w:rStyle w:val="Strong"/>
        </w:rPr>
      </w:pPr>
      <w:r>
        <w:rPr>
          <w:rStyle w:val="Strong"/>
        </w:rPr>
        <w:t>ARTICLE II:  PURPOSE</w:t>
      </w:r>
    </w:p>
    <w:p w14:paraId="14ED5BB5" w14:textId="2F1226D9" w:rsidR="00A50563" w:rsidRDefault="00340888" w:rsidP="00D62119">
      <w:pPr>
        <w:pStyle w:val="Heading3"/>
        <w:spacing w:before="0"/>
      </w:pPr>
      <w:bookmarkStart w:id="16" w:name="_Toc497041722"/>
      <w:bookmarkStart w:id="17" w:name="_Toc497042760"/>
      <w:bookmarkStart w:id="18" w:name="_Toc49592539"/>
      <w:r w:rsidRPr="003C33B8">
        <w:t xml:space="preserve">Section l: </w:t>
      </w:r>
      <w:r w:rsidR="001154B2">
        <w:tab/>
      </w:r>
      <w:r w:rsidRPr="00A50563">
        <w:rPr>
          <w:i/>
        </w:rPr>
        <w:t>Non-profit</w:t>
      </w:r>
      <w:bookmarkEnd w:id="16"/>
      <w:bookmarkEnd w:id="17"/>
      <w:bookmarkEnd w:id="18"/>
    </w:p>
    <w:p w14:paraId="2E47D26E" w14:textId="637AB600" w:rsidR="00340888" w:rsidRPr="003C33B8" w:rsidRDefault="00340888" w:rsidP="00D62119">
      <w:r w:rsidRPr="003C33B8">
        <w:t>The OQHA shall be operated and conducted as a 501(C)5 non-profit organization in accordance with the laws of the State of Oregon.</w:t>
      </w:r>
    </w:p>
    <w:p w14:paraId="14608DBF" w14:textId="77777777" w:rsidR="00340888" w:rsidRPr="003C33B8" w:rsidRDefault="00340888" w:rsidP="00D62119"/>
    <w:p w14:paraId="79099035" w14:textId="7B1350DD" w:rsidR="00A50563" w:rsidRDefault="00340888" w:rsidP="00D62119">
      <w:pPr>
        <w:pStyle w:val="Heading3"/>
        <w:spacing w:before="0"/>
      </w:pPr>
      <w:bookmarkStart w:id="19" w:name="_Toc497041723"/>
      <w:bookmarkStart w:id="20" w:name="_Toc497042761"/>
      <w:bookmarkStart w:id="21" w:name="_Toc49592540"/>
      <w:r w:rsidRPr="003C33B8">
        <w:t xml:space="preserve">Section 2: </w:t>
      </w:r>
      <w:r w:rsidR="001154B2">
        <w:tab/>
      </w:r>
      <w:r w:rsidRPr="003C33B8">
        <w:t>Fo</w:t>
      </w:r>
      <w:r w:rsidRPr="00A50563">
        <w:rPr>
          <w:i/>
        </w:rPr>
        <w:t>unded</w:t>
      </w:r>
      <w:bookmarkEnd w:id="19"/>
      <w:bookmarkEnd w:id="20"/>
      <w:bookmarkEnd w:id="21"/>
    </w:p>
    <w:p w14:paraId="572A8C50" w14:textId="3ACCD3FC" w:rsidR="00340888" w:rsidRPr="003C33B8" w:rsidRDefault="00340888" w:rsidP="00D62119">
      <w:r w:rsidRPr="003C33B8">
        <w:t xml:space="preserve">OQHA was founded in 1957 and incorporated by the State of Oregon on </w:t>
      </w:r>
      <w:r w:rsidR="003C0172">
        <w:t>May 15, 1957</w:t>
      </w:r>
      <w:r w:rsidRPr="003C33B8">
        <w:t>.</w:t>
      </w:r>
    </w:p>
    <w:p w14:paraId="1655AE2F" w14:textId="77777777" w:rsidR="00340888" w:rsidRPr="003C33B8" w:rsidRDefault="00340888" w:rsidP="00D62119"/>
    <w:p w14:paraId="7F5E3A22" w14:textId="533D8B3C" w:rsidR="00A50563" w:rsidRDefault="00340888" w:rsidP="00D62119">
      <w:pPr>
        <w:pStyle w:val="Heading3"/>
        <w:spacing w:before="0"/>
      </w:pPr>
      <w:bookmarkStart w:id="22" w:name="_Toc497041724"/>
      <w:bookmarkStart w:id="23" w:name="_Toc497042762"/>
      <w:bookmarkStart w:id="24" w:name="_Toc49592541"/>
      <w:r w:rsidRPr="003C33B8">
        <w:t xml:space="preserve">Section 3: </w:t>
      </w:r>
      <w:r w:rsidR="001154B2">
        <w:tab/>
      </w:r>
      <w:r w:rsidRPr="00A50563">
        <w:rPr>
          <w:i/>
        </w:rPr>
        <w:t>Purpose</w:t>
      </w:r>
      <w:bookmarkEnd w:id="22"/>
      <w:bookmarkEnd w:id="23"/>
      <w:bookmarkEnd w:id="24"/>
      <w:r w:rsidRPr="003C33B8">
        <w:t xml:space="preserve"> </w:t>
      </w:r>
    </w:p>
    <w:p w14:paraId="700801BC" w14:textId="5CE930FF" w:rsidR="00340888" w:rsidRPr="003C33B8" w:rsidRDefault="00340888" w:rsidP="00D62119">
      <w:r w:rsidRPr="003C33B8">
        <w:t xml:space="preserve">The purpose of the OQHA is to educate the public and promote the Quarter Horse industry in the State of Oregon.  OQHA will sponsor horse shows, trail rides and other events, and will provide services to its membership as approved by the Board of Directors.  Its objective shall be to promote the interests of Quarter Horses in all ways, to increase the number of breeders in the area served by the OQHA and to do </w:t>
      </w:r>
      <w:proofErr w:type="gramStart"/>
      <w:r w:rsidRPr="003C33B8">
        <w:t>any and all</w:t>
      </w:r>
      <w:proofErr w:type="gramEnd"/>
      <w:r w:rsidRPr="003C33B8">
        <w:t xml:space="preserve"> things necessary to advance the prosperity of the breed and its breeders.</w:t>
      </w:r>
    </w:p>
    <w:p w14:paraId="7E378021" w14:textId="77777777" w:rsidR="00340888" w:rsidRPr="003C33B8" w:rsidRDefault="00340888" w:rsidP="00D62119"/>
    <w:p w14:paraId="323B757D" w14:textId="2C11A1FD" w:rsidR="00340888" w:rsidRDefault="00340888" w:rsidP="00D62119">
      <w:r w:rsidRPr="003C33B8">
        <w:t>The OQHA recognizes the youth</w:t>
      </w:r>
      <w:r w:rsidR="00B16395" w:rsidRPr="00B16395">
        <w:t xml:space="preserve"> division</w:t>
      </w:r>
      <w:r w:rsidRPr="003C33B8">
        <w:t>, known as the Oregon Quarter Horse Youth Association (OQHYA)</w:t>
      </w:r>
      <w:r w:rsidR="00E530AB">
        <w:t xml:space="preserve"> </w:t>
      </w:r>
      <w:r w:rsidRPr="003C33B8">
        <w:t xml:space="preserve">as the official affiliate representing the youth members of OQHA.  The OQHA Board of Directors must also approve any additions or changes to the By-laws, </w:t>
      </w:r>
      <w:proofErr w:type="gramStart"/>
      <w:r w:rsidRPr="003C33B8">
        <w:t>Rules</w:t>
      </w:r>
      <w:proofErr w:type="gramEnd"/>
      <w:r w:rsidRPr="003C33B8">
        <w:t xml:space="preserve"> or Regulations, which are adopted by the OQHYA.   The OQHA shall </w:t>
      </w:r>
      <w:proofErr w:type="gramStart"/>
      <w:r w:rsidRPr="003C33B8">
        <w:t>at all times</w:t>
      </w:r>
      <w:proofErr w:type="gramEnd"/>
      <w:r w:rsidRPr="003C33B8">
        <w:t xml:space="preserve"> operate within the guidelines of the American Quarter Horse Association.</w:t>
      </w:r>
    </w:p>
    <w:p w14:paraId="41638161" w14:textId="77777777" w:rsidR="00E530AB" w:rsidRPr="003C33B8" w:rsidRDefault="00E530AB" w:rsidP="00D62119"/>
    <w:p w14:paraId="2E170DDC" w14:textId="531D333E" w:rsidR="00340888" w:rsidRPr="003C33B8" w:rsidRDefault="00340888" w:rsidP="00D62119">
      <w:r w:rsidRPr="003C33B8">
        <w:t>The current rules and regulations governing the American Quarter Horse Association, hereinafter referred to as AQHA shall apply, except as noted herein.</w:t>
      </w:r>
    </w:p>
    <w:p w14:paraId="457B7568" w14:textId="77777777" w:rsidR="00340888" w:rsidRPr="003C33B8" w:rsidRDefault="00340888" w:rsidP="00D62119"/>
    <w:p w14:paraId="44008366" w14:textId="5DC11488" w:rsidR="00A50563" w:rsidRDefault="00340888" w:rsidP="00D62119">
      <w:pPr>
        <w:pStyle w:val="Heading3"/>
        <w:spacing w:before="0"/>
      </w:pPr>
      <w:bookmarkStart w:id="25" w:name="_Toc497042763"/>
      <w:bookmarkStart w:id="26" w:name="_Toc49592542"/>
      <w:r w:rsidRPr="003C33B8">
        <w:t xml:space="preserve">Section 4:  </w:t>
      </w:r>
      <w:r w:rsidR="001154B2">
        <w:tab/>
      </w:r>
      <w:r w:rsidRPr="00A50563">
        <w:t>Place of Business</w:t>
      </w:r>
      <w:bookmarkEnd w:id="25"/>
      <w:bookmarkEnd w:id="26"/>
    </w:p>
    <w:p w14:paraId="2C53F15F" w14:textId="62BDC1E9" w:rsidR="00340888" w:rsidRPr="003C33B8" w:rsidRDefault="00340888" w:rsidP="00D62119">
      <w:r w:rsidRPr="003C33B8">
        <w:t>The place of business shall be within the geographic boundaries of the State of Oregon, and all other locations as approved by the Board of Directors.</w:t>
      </w:r>
    </w:p>
    <w:p w14:paraId="2B5F9424" w14:textId="77777777" w:rsidR="00340888" w:rsidRPr="003C33B8" w:rsidRDefault="00340888" w:rsidP="00D62119"/>
    <w:p w14:paraId="7D35F279" w14:textId="58CA2382" w:rsidR="00A50563" w:rsidRDefault="00340888" w:rsidP="00D62119">
      <w:pPr>
        <w:pStyle w:val="Heading3"/>
        <w:spacing w:before="0"/>
      </w:pPr>
      <w:bookmarkStart w:id="27" w:name="_Toc497042764"/>
      <w:bookmarkStart w:id="28" w:name="_Toc49592543"/>
      <w:r w:rsidRPr="003C33B8">
        <w:t xml:space="preserve">Section 5:  </w:t>
      </w:r>
      <w:r w:rsidR="001154B2">
        <w:tab/>
      </w:r>
      <w:r w:rsidRPr="00A50563">
        <w:t>Corporate Seal</w:t>
      </w:r>
      <w:bookmarkEnd w:id="27"/>
      <w:bookmarkEnd w:id="28"/>
    </w:p>
    <w:p w14:paraId="0CC2FFA0" w14:textId="19A4027F" w:rsidR="00340888" w:rsidRPr="003C33B8" w:rsidRDefault="00340888" w:rsidP="00D62119">
      <w:r w:rsidRPr="003C33B8">
        <w:t xml:space="preserve">The corporate seal of the OQHA shall be in the charge of the </w:t>
      </w:r>
      <w:r w:rsidRPr="00E148DF">
        <w:t>Secretary and</w:t>
      </w:r>
      <w:r w:rsidRPr="00977A7C">
        <w:rPr>
          <w:color w:val="BE0204" w:themeColor="accent4"/>
        </w:rPr>
        <w:t xml:space="preserve"> </w:t>
      </w:r>
      <w:r w:rsidRPr="003C33B8">
        <w:t>President of the Association.</w:t>
      </w:r>
    </w:p>
    <w:p w14:paraId="2FD548BC" w14:textId="77777777" w:rsidR="00340888" w:rsidRPr="003C33B8" w:rsidRDefault="00340888" w:rsidP="00D62119"/>
    <w:p w14:paraId="24542333" w14:textId="77777777" w:rsidR="00340888" w:rsidRPr="003C33B8" w:rsidRDefault="00340888" w:rsidP="00D62119"/>
    <w:p w14:paraId="4AD71945" w14:textId="77777777" w:rsidR="00340888" w:rsidRPr="003C33B8" w:rsidRDefault="00340888" w:rsidP="00D62119">
      <w:pPr>
        <w:rPr>
          <w:rStyle w:val="Strong"/>
        </w:rPr>
      </w:pPr>
      <w:r w:rsidRPr="003C33B8">
        <w:rPr>
          <w:rStyle w:val="Strong"/>
        </w:rPr>
        <w:t>ARTICLE III:  MEMBERSHIP AND DUES.</w:t>
      </w:r>
    </w:p>
    <w:p w14:paraId="68735BCB" w14:textId="2D6A0EE5" w:rsidR="00A50563" w:rsidRDefault="00340888" w:rsidP="00D62119">
      <w:pPr>
        <w:pStyle w:val="Heading3"/>
        <w:spacing w:before="0"/>
      </w:pPr>
      <w:bookmarkStart w:id="29" w:name="_Toc497042765"/>
      <w:bookmarkStart w:id="30" w:name="_Toc49592544"/>
      <w:r w:rsidRPr="00E14352">
        <w:lastRenderedPageBreak/>
        <w:t xml:space="preserve">Section 1:  </w:t>
      </w:r>
      <w:r w:rsidR="001154B2">
        <w:tab/>
      </w:r>
      <w:r w:rsidRPr="008C60AD">
        <w:rPr>
          <w:iCs/>
        </w:rPr>
        <w:t>Membership</w:t>
      </w:r>
      <w:bookmarkEnd w:id="29"/>
      <w:bookmarkEnd w:id="30"/>
    </w:p>
    <w:p w14:paraId="1930BCAF" w14:textId="2128E4C8" w:rsidR="00340888" w:rsidRPr="003C33B8" w:rsidRDefault="00340888" w:rsidP="00D62119">
      <w:r w:rsidRPr="003C33B8">
        <w:t>Any person or entity having a sincere interest in Quarter Horses shall be qualified for membership of this Association. Membership shall not be limited to natural persons, but may include corporations, firms, institutions of learning, executors, administrators, trustees of families, and riding clubs.</w:t>
      </w:r>
      <w:r w:rsidR="00977A7C">
        <w:t xml:space="preserve">  </w:t>
      </w:r>
      <w:r w:rsidR="00977A7C" w:rsidRPr="00E148DF">
        <w:t>Membership will be granted upon receipt of</w:t>
      </w:r>
      <w:r w:rsidR="00977A7C">
        <w:t xml:space="preserve"> w</w:t>
      </w:r>
      <w:r w:rsidR="00977A7C" w:rsidRPr="003C33B8">
        <w:t>ritten application</w:t>
      </w:r>
      <w:r w:rsidR="00977A7C">
        <w:t xml:space="preserve"> </w:t>
      </w:r>
      <w:r w:rsidR="00977A7C" w:rsidRPr="00E148DF">
        <w:t>(online or via paper form)</w:t>
      </w:r>
      <w:r w:rsidR="00977A7C" w:rsidRPr="003C33B8">
        <w:t xml:space="preserve"> accompanied by the membership fee for the current year.</w:t>
      </w:r>
    </w:p>
    <w:p w14:paraId="5577370E" w14:textId="77777777" w:rsidR="00D62119" w:rsidRDefault="00D62119" w:rsidP="00D62119">
      <w:pPr>
        <w:pStyle w:val="Heading3"/>
        <w:spacing w:before="0"/>
      </w:pPr>
      <w:bookmarkStart w:id="31" w:name="_Toc497042766"/>
    </w:p>
    <w:p w14:paraId="1A73ACF9" w14:textId="6A298243" w:rsidR="00A50563" w:rsidRDefault="00340888" w:rsidP="00D62119">
      <w:pPr>
        <w:pStyle w:val="Heading3"/>
        <w:spacing w:before="0"/>
      </w:pPr>
      <w:bookmarkStart w:id="32" w:name="_Toc49592545"/>
      <w:r w:rsidRPr="00E14352">
        <w:t xml:space="preserve">Section 2:  </w:t>
      </w:r>
      <w:r w:rsidR="001154B2">
        <w:tab/>
      </w:r>
      <w:r w:rsidRPr="00A50563">
        <w:t>Payment of Fees</w:t>
      </w:r>
      <w:bookmarkEnd w:id="31"/>
      <w:bookmarkEnd w:id="32"/>
      <w:r w:rsidRPr="003C33B8">
        <w:t xml:space="preserve"> </w:t>
      </w:r>
    </w:p>
    <w:p w14:paraId="45A43711" w14:textId="6591B622" w:rsidR="00340888" w:rsidRPr="003C33B8" w:rsidRDefault="00340888" w:rsidP="00D62119">
      <w:r w:rsidRPr="003C33B8">
        <w:t>Proper receipts or membership cards shall be issued within 30 days of payment of fees.  A notice to members of fees payable shall be sent to members at their last known address</w:t>
      </w:r>
      <w:r w:rsidR="00977A7C">
        <w:t xml:space="preserve"> </w:t>
      </w:r>
      <w:r w:rsidR="00977A7C" w:rsidRPr="00E148DF">
        <w:t>or email</w:t>
      </w:r>
      <w:r w:rsidRPr="003C33B8">
        <w:t xml:space="preserve"> not less than thirty (30) days prior to the first day of January of each year.</w:t>
      </w:r>
    </w:p>
    <w:p w14:paraId="4F4688B1" w14:textId="77777777" w:rsidR="00D62119" w:rsidRDefault="00D62119" w:rsidP="00D62119">
      <w:pPr>
        <w:pStyle w:val="Heading3"/>
        <w:spacing w:before="0"/>
      </w:pPr>
      <w:bookmarkStart w:id="33" w:name="_Toc497042767"/>
    </w:p>
    <w:p w14:paraId="74AD6391" w14:textId="5987F172" w:rsidR="00A50563" w:rsidRDefault="00340888" w:rsidP="00D62119">
      <w:pPr>
        <w:pStyle w:val="Heading3"/>
        <w:spacing w:before="0"/>
      </w:pPr>
      <w:bookmarkStart w:id="34" w:name="_Toc49592546"/>
      <w:r w:rsidRPr="00E14352">
        <w:t xml:space="preserve">Section 3: </w:t>
      </w:r>
      <w:r w:rsidR="001154B2">
        <w:tab/>
      </w:r>
      <w:r w:rsidRPr="00A50563">
        <w:t>Annual Membership Fee</w:t>
      </w:r>
      <w:bookmarkEnd w:id="33"/>
      <w:bookmarkEnd w:id="34"/>
      <w:r w:rsidRPr="00A50563">
        <w:t xml:space="preserve"> </w:t>
      </w:r>
    </w:p>
    <w:p w14:paraId="2CA42481" w14:textId="7DCD8B97" w:rsidR="00340888" w:rsidRPr="003C33B8" w:rsidRDefault="00340888" w:rsidP="00D62119">
      <w:r w:rsidRPr="003C33B8">
        <w:t>Each applicant shall pay an annual membership fee for regular membership.  Memberships expire each year on December 31st. Members applying for reinstatement after being dropped from membership for any cause shall pay the annual membership fee.</w:t>
      </w:r>
    </w:p>
    <w:p w14:paraId="190FC2C3" w14:textId="77777777" w:rsidR="00D62119" w:rsidRDefault="00D62119" w:rsidP="00D62119">
      <w:pPr>
        <w:pStyle w:val="Heading3"/>
        <w:spacing w:before="0"/>
      </w:pPr>
      <w:bookmarkStart w:id="35" w:name="_Toc497042768"/>
    </w:p>
    <w:p w14:paraId="5F278F6F" w14:textId="5FF6C5D1" w:rsidR="00A50563" w:rsidRDefault="00340888" w:rsidP="00D62119">
      <w:pPr>
        <w:pStyle w:val="Heading3"/>
        <w:spacing w:before="0"/>
      </w:pPr>
      <w:bookmarkStart w:id="36" w:name="_Toc49592547"/>
      <w:r w:rsidRPr="00E14352">
        <w:t xml:space="preserve">Section 4:  </w:t>
      </w:r>
      <w:r w:rsidR="001154B2">
        <w:tab/>
      </w:r>
      <w:r w:rsidR="00A50563" w:rsidRPr="00A50563">
        <w:t>Member Conduct</w:t>
      </w:r>
      <w:bookmarkEnd w:id="35"/>
      <w:bookmarkEnd w:id="36"/>
    </w:p>
    <w:p w14:paraId="5E7032C2" w14:textId="0BB688DE" w:rsidR="00E14352" w:rsidRDefault="00340888" w:rsidP="00D62119">
      <w:r w:rsidRPr="003C33B8">
        <w:t xml:space="preserve">A member can be reprimanded, suspended, or expelled from membership at the discretion of the Board of Directors for the following reasons:  </w:t>
      </w:r>
    </w:p>
    <w:p w14:paraId="5C4D90FD" w14:textId="77777777" w:rsidR="00E14352" w:rsidRDefault="00340888" w:rsidP="00D62119">
      <w:pPr>
        <w:pStyle w:val="ListParagraph"/>
        <w:numPr>
          <w:ilvl w:val="0"/>
          <w:numId w:val="11"/>
        </w:numPr>
      </w:pPr>
      <w:r w:rsidRPr="003C33B8">
        <w:t>unsportsmanlike conduct or action detrimental to the Association; or</w:t>
      </w:r>
    </w:p>
    <w:p w14:paraId="5404065B" w14:textId="74C6BB9A" w:rsidR="00340888" w:rsidRPr="003C33B8" w:rsidRDefault="00340888" w:rsidP="00D62119">
      <w:pPr>
        <w:pStyle w:val="ListParagraph"/>
        <w:numPr>
          <w:ilvl w:val="0"/>
          <w:numId w:val="11"/>
        </w:numPr>
      </w:pPr>
      <w:r w:rsidRPr="003C33B8">
        <w:t>knowingly and willfully violating the rules and regulations of this Association.</w:t>
      </w:r>
    </w:p>
    <w:p w14:paraId="41C98E05" w14:textId="77777777" w:rsidR="00D62119" w:rsidRDefault="00D62119" w:rsidP="00D62119">
      <w:pPr>
        <w:pStyle w:val="Heading3"/>
        <w:spacing w:before="0"/>
      </w:pPr>
      <w:bookmarkStart w:id="37" w:name="_Toc497042769"/>
    </w:p>
    <w:p w14:paraId="4BC73998" w14:textId="0CAF7288" w:rsidR="00A50563" w:rsidRDefault="00340888" w:rsidP="00D62119">
      <w:pPr>
        <w:pStyle w:val="Heading3"/>
        <w:spacing w:before="0"/>
      </w:pPr>
      <w:bookmarkStart w:id="38" w:name="_Toc49592548"/>
      <w:r w:rsidRPr="00E14352">
        <w:t xml:space="preserve">Section 5:  </w:t>
      </w:r>
      <w:r w:rsidR="001154B2">
        <w:tab/>
      </w:r>
      <w:r w:rsidR="00E14352" w:rsidRPr="008C60AD">
        <w:t>Expulsion Hearing</w:t>
      </w:r>
      <w:bookmarkEnd w:id="37"/>
      <w:bookmarkEnd w:id="38"/>
    </w:p>
    <w:p w14:paraId="519E9DC8" w14:textId="77777777" w:rsidR="00D62119" w:rsidRDefault="00E14352" w:rsidP="00D62119">
      <w:r>
        <w:t>W</w:t>
      </w:r>
      <w:r w:rsidR="00340888" w:rsidRPr="003C33B8">
        <w:t>hen any member of this Association is accused of any of the violations constituting grounds for expulsion, as herein above provided, the Board of Directors shall cause a written notice to be served upon such accused member ten (10) days before the proposed hearing, stating the person, firm or corporation accusing the member, the charges and specifications against the accused, and the time and place of the hearing.  The Board of Directors shall require the accuser to post a non-refundable fee of $100.00 with the Treasurer thirty (30) days before the date of the hearing.  The Board of Directors shall require the accuser to offer evidence in support of the charges, including specifications, at the time and place of the hearing. Equal opportunity will be provided to the accused member to offer evidence to refute such charges.  When the accused and the accuser have presented evidence, the Board of Directors shall vote for or against the expulsion of the accused member.</w:t>
      </w:r>
      <w:bookmarkStart w:id="39" w:name="_Toc497042770"/>
    </w:p>
    <w:p w14:paraId="26947116" w14:textId="77777777" w:rsidR="00D62119" w:rsidRDefault="00D62119" w:rsidP="00D62119">
      <w:pPr>
        <w:rPr>
          <w:u w:val="single"/>
        </w:rPr>
      </w:pPr>
    </w:p>
    <w:p w14:paraId="252A4BB7" w14:textId="4D17D6B3" w:rsidR="00A50563" w:rsidRPr="00D62119" w:rsidRDefault="00340888" w:rsidP="00D62119">
      <w:pPr>
        <w:rPr>
          <w:u w:val="single"/>
        </w:rPr>
      </w:pPr>
      <w:r w:rsidRPr="00D62119">
        <w:rPr>
          <w:u w:val="single"/>
        </w:rPr>
        <w:t xml:space="preserve">Section 6:  </w:t>
      </w:r>
      <w:r w:rsidR="001154B2" w:rsidRPr="00D62119">
        <w:rPr>
          <w:u w:val="single"/>
        </w:rPr>
        <w:tab/>
      </w:r>
      <w:r w:rsidRPr="008C60AD">
        <w:rPr>
          <w:u w:val="single"/>
        </w:rPr>
        <w:t>AQHA Suspension or Expulsion</w:t>
      </w:r>
      <w:bookmarkEnd w:id="39"/>
      <w:r w:rsidRPr="00D62119">
        <w:rPr>
          <w:u w:val="single"/>
        </w:rPr>
        <w:t xml:space="preserve">  </w:t>
      </w:r>
    </w:p>
    <w:p w14:paraId="28144895" w14:textId="40996AD4" w:rsidR="00340888" w:rsidRPr="003C33B8" w:rsidRDefault="00340888" w:rsidP="00D62119">
      <w:r w:rsidRPr="003C33B8">
        <w:t>Any member expelled by the AQHA shall be automatically expelled by this Association and shall forfeit all rights to any awards and/or property of the Association.</w:t>
      </w:r>
    </w:p>
    <w:p w14:paraId="05B8B01C" w14:textId="77777777" w:rsidR="00D62119" w:rsidRDefault="00D62119" w:rsidP="00D62119">
      <w:pPr>
        <w:pStyle w:val="Heading3"/>
        <w:spacing w:before="0"/>
      </w:pPr>
      <w:bookmarkStart w:id="40" w:name="_Toc497042771"/>
    </w:p>
    <w:p w14:paraId="12DA3406" w14:textId="27C32D97" w:rsidR="00A50563" w:rsidRPr="008C60AD" w:rsidRDefault="00340888" w:rsidP="00D62119">
      <w:pPr>
        <w:pStyle w:val="Heading3"/>
        <w:spacing w:before="0"/>
      </w:pPr>
      <w:bookmarkStart w:id="41" w:name="_Toc49592549"/>
      <w:r w:rsidRPr="00E14352">
        <w:t xml:space="preserve">Section 7:  </w:t>
      </w:r>
      <w:r w:rsidR="001154B2">
        <w:tab/>
      </w:r>
      <w:r w:rsidR="00A50563" w:rsidRPr="008C60AD">
        <w:t>Request for Review</w:t>
      </w:r>
      <w:bookmarkEnd w:id="40"/>
      <w:bookmarkEnd w:id="41"/>
    </w:p>
    <w:p w14:paraId="2D314A48" w14:textId="580A7B55" w:rsidR="00340888" w:rsidRPr="003C33B8" w:rsidRDefault="00340888" w:rsidP="00D62119">
      <w:r w:rsidRPr="003C33B8">
        <w:t>Upon request of a review, any suspended or expelled member may be reinstated by receiving a majority vote of approval by the Board of Directors.</w:t>
      </w:r>
    </w:p>
    <w:p w14:paraId="07289DA7" w14:textId="77777777" w:rsidR="00340888" w:rsidRPr="003C33B8" w:rsidRDefault="00340888" w:rsidP="00D62119"/>
    <w:p w14:paraId="3C34C9D0" w14:textId="77777777" w:rsidR="00340888" w:rsidRPr="00736500" w:rsidRDefault="00340888" w:rsidP="00D62119">
      <w:pPr>
        <w:pStyle w:val="Heading2"/>
        <w:spacing w:before="0"/>
        <w:rPr>
          <w:rStyle w:val="Strong"/>
          <w:b/>
        </w:rPr>
      </w:pPr>
      <w:bookmarkStart w:id="42" w:name="_Toc497042772"/>
      <w:bookmarkStart w:id="43" w:name="_Toc49592550"/>
      <w:r w:rsidRPr="00736500">
        <w:rPr>
          <w:rStyle w:val="Strong"/>
          <w:b/>
        </w:rPr>
        <w:t>ARTICLE IV:  DIRECTORS.</w:t>
      </w:r>
      <w:bookmarkEnd w:id="42"/>
      <w:bookmarkEnd w:id="43"/>
    </w:p>
    <w:p w14:paraId="7792B0D2" w14:textId="3E007F82" w:rsidR="00A50563" w:rsidRPr="008C60AD" w:rsidRDefault="00340888" w:rsidP="00D62119">
      <w:pPr>
        <w:pStyle w:val="Heading3"/>
        <w:spacing w:before="0"/>
        <w:rPr>
          <w:iCs/>
        </w:rPr>
      </w:pPr>
      <w:bookmarkStart w:id="44" w:name="_Toc497042773"/>
      <w:bookmarkStart w:id="45" w:name="_Toc49592551"/>
      <w:r w:rsidRPr="00E14352">
        <w:t xml:space="preserve">Section 1: </w:t>
      </w:r>
      <w:r w:rsidR="001154B2">
        <w:tab/>
      </w:r>
      <w:r w:rsidRPr="008C60AD">
        <w:rPr>
          <w:iCs/>
        </w:rPr>
        <w:t xml:space="preserve"> Propert</w:t>
      </w:r>
      <w:r w:rsidR="00A50563" w:rsidRPr="008C60AD">
        <w:rPr>
          <w:iCs/>
        </w:rPr>
        <w:t>y</w:t>
      </w:r>
      <w:bookmarkEnd w:id="44"/>
      <w:bookmarkEnd w:id="45"/>
    </w:p>
    <w:p w14:paraId="3769E632" w14:textId="58A4207B" w:rsidR="00340888" w:rsidRPr="003C33B8" w:rsidRDefault="00340888" w:rsidP="00D62119">
      <w:r w:rsidRPr="003C33B8">
        <w:t>The business and property of the OQHA shall be managed and controlled by the Board of Directors and other persons as approved by the Board of Directors.</w:t>
      </w:r>
    </w:p>
    <w:p w14:paraId="1764B392" w14:textId="77777777" w:rsidR="00D62119" w:rsidRDefault="00D62119" w:rsidP="00D62119">
      <w:pPr>
        <w:pStyle w:val="Heading3"/>
        <w:spacing w:before="0"/>
      </w:pPr>
      <w:bookmarkStart w:id="46" w:name="_Toc497042774"/>
    </w:p>
    <w:p w14:paraId="1285B53C" w14:textId="1948C2C5" w:rsidR="00A50563" w:rsidRDefault="00340888" w:rsidP="00D62119">
      <w:pPr>
        <w:pStyle w:val="Heading3"/>
        <w:spacing w:before="0"/>
      </w:pPr>
      <w:bookmarkStart w:id="47" w:name="_Toc49592552"/>
      <w:r w:rsidRPr="00E14352">
        <w:t xml:space="preserve">Section 2: </w:t>
      </w:r>
      <w:r w:rsidR="001154B2">
        <w:tab/>
      </w:r>
      <w:r w:rsidRPr="00A50563">
        <w:t>Board of Directors</w:t>
      </w:r>
      <w:bookmarkEnd w:id="46"/>
      <w:bookmarkEnd w:id="47"/>
    </w:p>
    <w:p w14:paraId="3EF662BF" w14:textId="3EC4BA77" w:rsidR="00340888" w:rsidRPr="003C33B8" w:rsidRDefault="00340888" w:rsidP="00D62119">
      <w:r w:rsidRPr="003C33B8">
        <w:t xml:space="preserve">The Board of Directors shall be composed of the President, </w:t>
      </w:r>
      <w:proofErr w:type="gramStart"/>
      <w:r w:rsidRPr="003C33B8">
        <w:t>Vice-President</w:t>
      </w:r>
      <w:proofErr w:type="gramEnd"/>
      <w:r w:rsidRPr="003C33B8">
        <w:t xml:space="preserve"> and a minimum of seven (7) or a maximum of </w:t>
      </w:r>
      <w:r w:rsidR="00D62119">
        <w:t>twelve</w:t>
      </w:r>
      <w:r w:rsidR="00D62119" w:rsidRPr="003C33B8">
        <w:t xml:space="preserve"> </w:t>
      </w:r>
      <w:r w:rsidRPr="003C33B8">
        <w:t>(</w:t>
      </w:r>
      <w:r w:rsidR="00D62119">
        <w:t>12</w:t>
      </w:r>
      <w:r w:rsidRPr="003C33B8">
        <w:t>) Directors elected from the membership</w:t>
      </w:r>
      <w:r w:rsidR="00855BE1">
        <w:t xml:space="preserve"> plus a board appointed director to serve as Secretary</w:t>
      </w:r>
      <w:r w:rsidRPr="003C33B8">
        <w:t xml:space="preserve"> (and other persons as the Board of Directors deems necessary).  The term of office of each Director shall be two (2) years. The President </w:t>
      </w:r>
      <w:r w:rsidR="00A533CF">
        <w:t>shall be elected for a term of two (2) years.  The</w:t>
      </w:r>
      <w:r w:rsidRPr="003C33B8">
        <w:t xml:space="preserve"> Vice President shall be elected for a term of one (1) year.  There will be a term limit of two (2) consecutive terms for the position of President.  Upon a vote of the OQHA Board of Directors, the President can serve one (1) additional year, if the Vice President or any current Board member will not accept the office of President and the President shall be elected by the general membership.  At the start of a term of office, each Officer and Director will be required to sign a code of ethics.  The signed code of ethics will be retained by the OQHA </w:t>
      </w:r>
      <w:r w:rsidR="00D62119">
        <w:t>office</w:t>
      </w:r>
      <w:r w:rsidRPr="003C33B8">
        <w:t>.</w:t>
      </w:r>
    </w:p>
    <w:p w14:paraId="5C3624BE" w14:textId="77777777" w:rsidR="00D62119" w:rsidRDefault="00D62119" w:rsidP="00D62119">
      <w:pPr>
        <w:pStyle w:val="Heading3"/>
        <w:spacing w:before="0"/>
      </w:pPr>
      <w:bookmarkStart w:id="48" w:name="_Toc497042775"/>
    </w:p>
    <w:p w14:paraId="3457FB29" w14:textId="0D499DC4" w:rsidR="00A50563" w:rsidRPr="008C60AD" w:rsidRDefault="00340888" w:rsidP="00D62119">
      <w:pPr>
        <w:pStyle w:val="Heading3"/>
        <w:spacing w:before="0"/>
        <w:rPr>
          <w:iCs/>
        </w:rPr>
      </w:pPr>
      <w:bookmarkStart w:id="49" w:name="_Toc49592553"/>
      <w:r w:rsidRPr="00E14352">
        <w:t xml:space="preserve">Section 3:  </w:t>
      </w:r>
      <w:r w:rsidR="001154B2">
        <w:tab/>
      </w:r>
      <w:r w:rsidRPr="008C60AD">
        <w:rPr>
          <w:iCs/>
        </w:rPr>
        <w:t>Salaries</w:t>
      </w:r>
      <w:bookmarkEnd w:id="48"/>
      <w:bookmarkEnd w:id="49"/>
    </w:p>
    <w:p w14:paraId="13F7F49C" w14:textId="51618786" w:rsidR="00340888" w:rsidRPr="003C33B8" w:rsidRDefault="00340888" w:rsidP="00D62119">
      <w:r w:rsidRPr="003C33B8">
        <w:t xml:space="preserve">The compensation for </w:t>
      </w:r>
      <w:r w:rsidR="00977A7C" w:rsidRPr="00E148DF">
        <w:t xml:space="preserve">any </w:t>
      </w:r>
      <w:r w:rsidRPr="003C33B8">
        <w:t>employee of the Association</w:t>
      </w:r>
      <w:r w:rsidR="00977A7C">
        <w:t xml:space="preserve"> </w:t>
      </w:r>
      <w:r w:rsidR="00977A7C" w:rsidRPr="00E148DF">
        <w:t>(both salaried and contract)</w:t>
      </w:r>
      <w:r w:rsidRPr="003C33B8">
        <w:t xml:space="preserve"> shall be set by the Board of Directors.</w:t>
      </w:r>
    </w:p>
    <w:p w14:paraId="5AD9CB43" w14:textId="77777777" w:rsidR="00D62119" w:rsidRDefault="00D62119" w:rsidP="00E148DF">
      <w:bookmarkStart w:id="50" w:name="_Toc497042776"/>
    </w:p>
    <w:p w14:paraId="2A6FB899" w14:textId="242C843D" w:rsidR="00340888" w:rsidRPr="00E14352" w:rsidRDefault="00340888" w:rsidP="00D62119">
      <w:pPr>
        <w:pStyle w:val="Heading3"/>
        <w:spacing w:before="0"/>
      </w:pPr>
      <w:bookmarkStart w:id="51" w:name="_Toc49592554"/>
      <w:r w:rsidRPr="00E14352">
        <w:lastRenderedPageBreak/>
        <w:t xml:space="preserve">Section 4:  </w:t>
      </w:r>
      <w:r w:rsidR="001154B2">
        <w:tab/>
      </w:r>
      <w:r w:rsidRPr="00A50563">
        <w:t>Qualifications of Officers and Director</w:t>
      </w:r>
      <w:r w:rsidR="00A50563">
        <w:t>s</w:t>
      </w:r>
      <w:bookmarkEnd w:id="50"/>
      <w:bookmarkEnd w:id="51"/>
    </w:p>
    <w:p w14:paraId="1B099AB4" w14:textId="1C88814B" w:rsidR="00340888" w:rsidRPr="003C33B8" w:rsidRDefault="00340888" w:rsidP="00D62119">
      <w:pPr>
        <w:pStyle w:val="ListParagraph"/>
        <w:numPr>
          <w:ilvl w:val="0"/>
          <w:numId w:val="12"/>
        </w:numPr>
      </w:pPr>
      <w:r w:rsidRPr="003C33B8">
        <w:t>To be eligible for an elective position in the Association (OQHA), at the time of nomination, the nominee must be a paid member in good standing with the OQHA and AQHA.</w:t>
      </w:r>
    </w:p>
    <w:p w14:paraId="5A80AC0D" w14:textId="651AD481" w:rsidR="00340888" w:rsidRPr="003C33B8" w:rsidRDefault="00340888" w:rsidP="00D62119">
      <w:pPr>
        <w:pStyle w:val="ListParagraph"/>
        <w:numPr>
          <w:ilvl w:val="0"/>
          <w:numId w:val="12"/>
        </w:numPr>
      </w:pPr>
      <w:r w:rsidRPr="003C33B8">
        <w:t>Prior to election, all nominees must sign the OQHA Conflict of Interest Policy and provide full written disclosure, relationships and holdings that could potentially result in a conflict of interest.</w:t>
      </w:r>
    </w:p>
    <w:p w14:paraId="15556590" w14:textId="1EE3F425" w:rsidR="00340888" w:rsidRPr="003C33B8" w:rsidRDefault="00340888" w:rsidP="00D62119">
      <w:pPr>
        <w:pStyle w:val="ListParagraph"/>
        <w:numPr>
          <w:ilvl w:val="0"/>
          <w:numId w:val="12"/>
        </w:numPr>
      </w:pPr>
      <w:r w:rsidRPr="003C33B8">
        <w:t>To be eligible to serve as President of the OQHA, a nominee shall be an officer or current member of the Board of Directors, having served at least one year on the Board of Directors.</w:t>
      </w:r>
    </w:p>
    <w:p w14:paraId="343EE9A0" w14:textId="0E9802EE" w:rsidR="00340888" w:rsidRPr="001800BD" w:rsidRDefault="00340888" w:rsidP="00D62119">
      <w:pPr>
        <w:pStyle w:val="ListParagraph"/>
        <w:numPr>
          <w:ilvl w:val="0"/>
          <w:numId w:val="12"/>
        </w:numPr>
      </w:pPr>
      <w:r w:rsidRPr="001800BD">
        <w:t>At the conclusion of the term of President, the individual will receive a life membership to OQHA and a free stall at all OQHA sponsored shows for 1 year.</w:t>
      </w:r>
    </w:p>
    <w:p w14:paraId="6C69B566" w14:textId="77777777" w:rsidR="00D62119" w:rsidRDefault="00D62119" w:rsidP="00D62119">
      <w:pPr>
        <w:pStyle w:val="Heading3"/>
        <w:spacing w:before="0"/>
      </w:pPr>
      <w:bookmarkStart w:id="52" w:name="_Toc497042777"/>
    </w:p>
    <w:p w14:paraId="6C9564E1" w14:textId="70579E88" w:rsidR="00340888" w:rsidRPr="008C60AD" w:rsidRDefault="00340888" w:rsidP="00D62119">
      <w:pPr>
        <w:pStyle w:val="Heading3"/>
        <w:spacing w:before="0"/>
        <w:rPr>
          <w:iCs/>
        </w:rPr>
      </w:pPr>
      <w:bookmarkStart w:id="53" w:name="_Toc49592555"/>
      <w:r w:rsidRPr="00E14352">
        <w:t xml:space="preserve">Section 5:  </w:t>
      </w:r>
      <w:r w:rsidR="001154B2">
        <w:tab/>
      </w:r>
      <w:r w:rsidRPr="008C60AD">
        <w:rPr>
          <w:iCs/>
        </w:rPr>
        <w:t>Privilege</w:t>
      </w:r>
      <w:bookmarkEnd w:id="52"/>
      <w:bookmarkEnd w:id="53"/>
    </w:p>
    <w:p w14:paraId="3A4C1010" w14:textId="69C57DA7" w:rsidR="00340888" w:rsidRPr="003C33B8" w:rsidRDefault="00340888" w:rsidP="00D62119">
      <w:r w:rsidRPr="003C33B8">
        <w:t xml:space="preserve">It is a privilege, not a right to serve on the Board of Directors.  Throughout </w:t>
      </w:r>
      <w:r w:rsidR="00D62119">
        <w:t>their</w:t>
      </w:r>
      <w:r w:rsidRPr="003C33B8">
        <w:t xml:space="preserve"> tenure, a </w:t>
      </w:r>
      <w:proofErr w:type="gramStart"/>
      <w:r w:rsidRPr="003C33B8">
        <w:t>Director</w:t>
      </w:r>
      <w:proofErr w:type="gramEnd"/>
      <w:r w:rsidRPr="003C33B8">
        <w:t xml:space="preserve"> is required to:</w:t>
      </w:r>
    </w:p>
    <w:p w14:paraId="13110743" w14:textId="1360888A" w:rsidR="00340888" w:rsidRPr="003C33B8" w:rsidRDefault="00340888" w:rsidP="00D62119">
      <w:pPr>
        <w:pStyle w:val="ListParagraph"/>
        <w:numPr>
          <w:ilvl w:val="0"/>
          <w:numId w:val="13"/>
        </w:numPr>
      </w:pPr>
      <w:r w:rsidRPr="003C33B8">
        <w:t>Remain an OQHA and AQHA member in good standing.</w:t>
      </w:r>
    </w:p>
    <w:p w14:paraId="0F5059D4" w14:textId="7962D6A5" w:rsidR="00340888" w:rsidRPr="003C33B8" w:rsidRDefault="00340888" w:rsidP="00D62119">
      <w:pPr>
        <w:pStyle w:val="ListParagraph"/>
        <w:numPr>
          <w:ilvl w:val="0"/>
          <w:numId w:val="13"/>
        </w:numPr>
      </w:pPr>
      <w:r w:rsidRPr="003C33B8">
        <w:t>Adhere to OQHA and AQHA rules and regulations pertaining to membership conduct.</w:t>
      </w:r>
    </w:p>
    <w:p w14:paraId="1892CE3E" w14:textId="5FD160D7" w:rsidR="00340888" w:rsidRPr="003C33B8" w:rsidRDefault="00340888" w:rsidP="00D62119">
      <w:pPr>
        <w:pStyle w:val="ListParagraph"/>
        <w:numPr>
          <w:ilvl w:val="0"/>
          <w:numId w:val="13"/>
        </w:numPr>
      </w:pPr>
      <w:r w:rsidRPr="003C33B8">
        <w:t>Conduct themselves in an exemplary manner such as to favorably reflect on the Board of Directors, OQHA, and AQHA.</w:t>
      </w:r>
    </w:p>
    <w:p w14:paraId="52FEEB27" w14:textId="7E7CFD55" w:rsidR="00340888" w:rsidRPr="003C33B8" w:rsidRDefault="00340888" w:rsidP="00D62119">
      <w:pPr>
        <w:pStyle w:val="ListParagraph"/>
        <w:numPr>
          <w:ilvl w:val="0"/>
          <w:numId w:val="13"/>
        </w:numPr>
      </w:pPr>
      <w:r w:rsidRPr="003C33B8">
        <w:t xml:space="preserve">Refrain from conduct that is detrimental to the interests of OQHA and AQHA, its programs, policies, </w:t>
      </w:r>
      <w:proofErr w:type="gramStart"/>
      <w:r w:rsidRPr="003C33B8">
        <w:t>objectives</w:t>
      </w:r>
      <w:proofErr w:type="gramEnd"/>
      <w:r w:rsidRPr="003C33B8">
        <w:t xml:space="preserve"> and harmonious relationship of its members.</w:t>
      </w:r>
    </w:p>
    <w:p w14:paraId="18900DB6" w14:textId="1C0F8EEE" w:rsidR="00340888" w:rsidRPr="003C33B8" w:rsidRDefault="00340888" w:rsidP="00D62119">
      <w:pPr>
        <w:pStyle w:val="ListParagraph"/>
        <w:numPr>
          <w:ilvl w:val="0"/>
          <w:numId w:val="13"/>
        </w:numPr>
      </w:pPr>
      <w:r w:rsidRPr="003C33B8">
        <w:t xml:space="preserve">A Director’s conduct is subject to continual review, and a </w:t>
      </w:r>
      <w:proofErr w:type="gramStart"/>
      <w:r w:rsidRPr="003C33B8">
        <w:t>Director’s</w:t>
      </w:r>
      <w:proofErr w:type="gramEnd"/>
      <w:r w:rsidRPr="003C33B8">
        <w:t xml:space="preserve"> service on the Board of Directors may be terminated or rejected by the Board of Directors with or without notice and formal hearing.</w:t>
      </w:r>
    </w:p>
    <w:p w14:paraId="41E42E41" w14:textId="77777777" w:rsidR="00340888" w:rsidRPr="003C33B8" w:rsidRDefault="00340888" w:rsidP="00D62119"/>
    <w:p w14:paraId="69CF57B7" w14:textId="7B181D7D" w:rsidR="00340888" w:rsidRPr="00736500" w:rsidRDefault="00340888" w:rsidP="00D62119">
      <w:pPr>
        <w:pStyle w:val="Heading2"/>
        <w:spacing w:before="0"/>
        <w:rPr>
          <w:rStyle w:val="Strong"/>
          <w:b/>
        </w:rPr>
      </w:pPr>
      <w:bookmarkStart w:id="54" w:name="_Toc497042778"/>
      <w:bookmarkStart w:id="55" w:name="_Toc49592556"/>
      <w:r w:rsidRPr="00736500">
        <w:rPr>
          <w:rStyle w:val="Strong"/>
          <w:b/>
        </w:rPr>
        <w:t>Article V:  Executive Commi</w:t>
      </w:r>
      <w:r w:rsidR="00CB17D8" w:rsidRPr="00736500">
        <w:rPr>
          <w:rStyle w:val="Strong"/>
          <w:b/>
        </w:rPr>
        <w:t>ttee Roles and Responsibilities</w:t>
      </w:r>
      <w:bookmarkEnd w:id="54"/>
      <w:bookmarkEnd w:id="55"/>
    </w:p>
    <w:p w14:paraId="417BC504" w14:textId="73799877" w:rsidR="00A50563" w:rsidRDefault="00A50563" w:rsidP="00D62119">
      <w:pPr>
        <w:pStyle w:val="Heading3"/>
        <w:spacing w:before="0"/>
      </w:pPr>
      <w:bookmarkStart w:id="56" w:name="_Toc497042779"/>
      <w:bookmarkStart w:id="57" w:name="_Toc49592557"/>
      <w:r>
        <w:t>Section 1:</w:t>
      </w:r>
      <w:r w:rsidR="00340888" w:rsidRPr="00E14352">
        <w:t xml:space="preserve"> </w:t>
      </w:r>
      <w:r w:rsidR="009700C8">
        <w:tab/>
      </w:r>
      <w:r w:rsidR="00340888" w:rsidRPr="008C60AD">
        <w:rPr>
          <w:iCs/>
        </w:rPr>
        <w:t>Compositio</w:t>
      </w:r>
      <w:r w:rsidRPr="008C60AD">
        <w:rPr>
          <w:iCs/>
        </w:rPr>
        <w:t>n</w:t>
      </w:r>
      <w:bookmarkEnd w:id="56"/>
      <w:bookmarkEnd w:id="57"/>
      <w:r w:rsidR="00340888" w:rsidRPr="008C60AD">
        <w:rPr>
          <w:iCs/>
        </w:rPr>
        <w:t xml:space="preserve">  </w:t>
      </w:r>
    </w:p>
    <w:p w14:paraId="0701ABFA" w14:textId="691BA81A" w:rsidR="00340888" w:rsidRPr="003C33B8" w:rsidRDefault="00340888" w:rsidP="00D62119">
      <w:r w:rsidRPr="003C33B8">
        <w:t xml:space="preserve">There shall be an Executive Committee composed of President, Vice President, Treasurer, </w:t>
      </w:r>
      <w:r w:rsidR="00855BE1">
        <w:t xml:space="preserve">Secretary, </w:t>
      </w:r>
      <w:r w:rsidRPr="003C33B8">
        <w:t>Immediate Past President</w:t>
      </w:r>
      <w:r w:rsidR="00D62119">
        <w:t>/Ex Officio</w:t>
      </w:r>
      <w:r w:rsidRPr="003C33B8">
        <w:t>, and One At-large Member (</w:t>
      </w:r>
      <w:r w:rsidR="00D62119">
        <w:t>w</w:t>
      </w:r>
      <w:r w:rsidRPr="003C33B8">
        <w:t>ho is a voting member of the Board of Directors</w:t>
      </w:r>
      <w:r w:rsidR="00977A7C">
        <w:t>)</w:t>
      </w:r>
      <w:r w:rsidRPr="003C33B8">
        <w:t>. T</w:t>
      </w:r>
      <w:r w:rsidR="00977A7C" w:rsidRPr="00E148DF">
        <w:t>he At-Large</w:t>
      </w:r>
      <w:r w:rsidRPr="003C33B8">
        <w:t xml:space="preserve"> member is selected and confirmed by the Board of Directors</w:t>
      </w:r>
      <w:r w:rsidR="00977A7C">
        <w:t xml:space="preserve"> </w:t>
      </w:r>
      <w:r w:rsidR="00977A7C" w:rsidRPr="00E148DF">
        <w:t>from current directors</w:t>
      </w:r>
      <w:r w:rsidRPr="003C33B8">
        <w:t>.</w:t>
      </w:r>
    </w:p>
    <w:p w14:paraId="59CDEF00" w14:textId="77777777" w:rsidR="00D62119" w:rsidRDefault="00D62119" w:rsidP="00D62119">
      <w:pPr>
        <w:pStyle w:val="Heading3"/>
        <w:spacing w:before="0"/>
      </w:pPr>
      <w:bookmarkStart w:id="58" w:name="_Toc497042780"/>
    </w:p>
    <w:p w14:paraId="350E8751" w14:textId="2E60FCC5" w:rsidR="00A50563" w:rsidRPr="008C60AD" w:rsidRDefault="00A50563" w:rsidP="00D62119">
      <w:pPr>
        <w:pStyle w:val="Heading3"/>
        <w:spacing w:before="0"/>
        <w:rPr>
          <w:iCs/>
        </w:rPr>
      </w:pPr>
      <w:bookmarkStart w:id="59" w:name="_Toc49592558"/>
      <w:r>
        <w:t>Section 2:</w:t>
      </w:r>
      <w:r w:rsidR="00340888" w:rsidRPr="00E14352">
        <w:t xml:space="preserve">  </w:t>
      </w:r>
      <w:r w:rsidR="009700C8">
        <w:tab/>
      </w:r>
      <w:r w:rsidR="00340888" w:rsidRPr="008C60AD">
        <w:rPr>
          <w:iCs/>
        </w:rPr>
        <w:t>Duties</w:t>
      </w:r>
      <w:bookmarkEnd w:id="58"/>
      <w:bookmarkEnd w:id="59"/>
    </w:p>
    <w:p w14:paraId="3F4F77F4" w14:textId="54ECA6F4" w:rsidR="00340888" w:rsidRPr="003C33B8" w:rsidRDefault="00340888" w:rsidP="00D62119">
      <w:r w:rsidRPr="003C33B8">
        <w:t xml:space="preserve">Between meetings of the Board of Directors, this committee shall exercise the ordinary functions and powers of the Board. The Executive Committee shall meet only if necessary and as directed by the President with notice to the Board of Directors. The President will act as the chair. The Executive Committee shall </w:t>
      </w:r>
      <w:r w:rsidR="00D62119">
        <w:t>not</w:t>
      </w:r>
      <w:r w:rsidRPr="003C33B8">
        <w:t xml:space="preserve"> make any financial decisions or rule changes without consent and vote of the Board. When needed or requested, the Executive Committee shall seek a vote from the Board of Directors in one of the following </w:t>
      </w:r>
      <w:r w:rsidR="00D62119" w:rsidRPr="003C33B8">
        <w:t>manners</w:t>
      </w:r>
      <w:r w:rsidRPr="003C33B8">
        <w:t xml:space="preserve"> via email, phone or at a meeting. The Executive Committee will recap discussion at each subsequent regular meeting of the Board of Directors.  The Executive Committee may choose to obtain advice and assistance from legal, </w:t>
      </w:r>
      <w:proofErr w:type="gramStart"/>
      <w:r w:rsidRPr="003C33B8">
        <w:t>accounting</w:t>
      </w:r>
      <w:proofErr w:type="gramEnd"/>
      <w:r w:rsidRPr="003C33B8">
        <w:t xml:space="preserve"> or other advisors. The Board of Directors shall approve consultants and advisors and any associated fees and other related terms.</w:t>
      </w:r>
    </w:p>
    <w:p w14:paraId="371A0448" w14:textId="77777777" w:rsidR="00D62119" w:rsidRDefault="00D62119" w:rsidP="00D62119">
      <w:pPr>
        <w:pStyle w:val="Heading3"/>
        <w:spacing w:before="0"/>
      </w:pPr>
      <w:bookmarkStart w:id="60" w:name="_Toc497042781"/>
    </w:p>
    <w:p w14:paraId="5FEC5CDA" w14:textId="4C56C03F" w:rsidR="00A50563" w:rsidRDefault="00A50563" w:rsidP="00D62119">
      <w:pPr>
        <w:pStyle w:val="Heading3"/>
        <w:spacing w:before="0"/>
      </w:pPr>
      <w:bookmarkStart w:id="61" w:name="_Toc49592559"/>
      <w:r>
        <w:t>Section 3:</w:t>
      </w:r>
      <w:r w:rsidR="00340888" w:rsidRPr="00E14352">
        <w:t xml:space="preserve">  </w:t>
      </w:r>
      <w:r w:rsidR="009700C8">
        <w:tab/>
      </w:r>
      <w:r w:rsidR="00340888" w:rsidRPr="008C60AD">
        <w:rPr>
          <w:iCs/>
        </w:rPr>
        <w:t>Quorum and Voting</w:t>
      </w:r>
      <w:bookmarkEnd w:id="60"/>
      <w:bookmarkEnd w:id="61"/>
      <w:r w:rsidR="00340888" w:rsidRPr="00736500">
        <w:rPr>
          <w:i/>
        </w:rPr>
        <w:t xml:space="preserve">  </w:t>
      </w:r>
    </w:p>
    <w:p w14:paraId="66B9A793" w14:textId="135893C2" w:rsidR="00340888" w:rsidRPr="003C33B8" w:rsidRDefault="00340888" w:rsidP="00D62119">
      <w:proofErr w:type="gramStart"/>
      <w:r w:rsidRPr="003C33B8">
        <w:t>A quorum</w:t>
      </w:r>
      <w:proofErr w:type="gramEnd"/>
      <w:r w:rsidRPr="003C33B8">
        <w:t xml:space="preserve"> of the Executive Committee shall be </w:t>
      </w:r>
      <w:proofErr w:type="gramStart"/>
      <w:r w:rsidRPr="003C33B8">
        <w:t>a majority of</w:t>
      </w:r>
      <w:proofErr w:type="gramEnd"/>
      <w:r w:rsidRPr="003C33B8">
        <w:t xml:space="preserve"> its full membership. </w:t>
      </w:r>
      <w:proofErr w:type="gramStart"/>
      <w:r w:rsidRPr="003C33B8">
        <w:t>Business</w:t>
      </w:r>
      <w:proofErr w:type="gramEnd"/>
      <w:r w:rsidRPr="003C33B8">
        <w:t xml:space="preserve"> of the Executive Committee shall be conducted in the same procedural manner as the Board of Directors.  If at any meeting of the Executive Committee there shall be less than a quorum present, the voting members of the Executive Committee present may adjourn the meeting until a quorum is obtained.</w:t>
      </w:r>
    </w:p>
    <w:p w14:paraId="7B5EADBB" w14:textId="77777777" w:rsidR="00340888" w:rsidRPr="003C33B8" w:rsidRDefault="00340888" w:rsidP="00D62119"/>
    <w:p w14:paraId="7A3BDE62" w14:textId="77777777" w:rsidR="00340888" w:rsidRPr="00736500" w:rsidRDefault="00340888" w:rsidP="00D62119">
      <w:pPr>
        <w:pStyle w:val="Heading2"/>
        <w:spacing w:before="0"/>
        <w:rPr>
          <w:rStyle w:val="Strong"/>
          <w:b/>
        </w:rPr>
      </w:pPr>
      <w:bookmarkStart w:id="62" w:name="_Toc497042782"/>
      <w:bookmarkStart w:id="63" w:name="_Toc49592560"/>
      <w:r w:rsidRPr="00736500">
        <w:rPr>
          <w:rStyle w:val="Strong"/>
          <w:b/>
        </w:rPr>
        <w:t>ARTICLE VI:  DUTIES AND POWERS OF OFFICERS AND DIRECTORS.</w:t>
      </w:r>
      <w:bookmarkEnd w:id="62"/>
      <w:bookmarkEnd w:id="63"/>
    </w:p>
    <w:p w14:paraId="44DE3169" w14:textId="7B9F49B7" w:rsidR="00A50563" w:rsidRDefault="00340888" w:rsidP="00D62119">
      <w:pPr>
        <w:pStyle w:val="Heading3"/>
        <w:spacing w:before="0"/>
      </w:pPr>
      <w:bookmarkStart w:id="64" w:name="_Toc497042783"/>
      <w:bookmarkStart w:id="65" w:name="_Toc49592561"/>
      <w:r w:rsidRPr="00E14352">
        <w:t>Section 1:</w:t>
      </w:r>
      <w:r w:rsidR="00A50563">
        <w:tab/>
      </w:r>
      <w:r w:rsidRPr="008C60AD">
        <w:rPr>
          <w:iCs/>
        </w:rPr>
        <w:t>President</w:t>
      </w:r>
      <w:bookmarkEnd w:id="64"/>
      <w:bookmarkEnd w:id="65"/>
    </w:p>
    <w:p w14:paraId="65CF54C1" w14:textId="22BB4AB5" w:rsidR="00340888" w:rsidRDefault="00340888" w:rsidP="00D62119">
      <w:r w:rsidRPr="003C33B8">
        <w:t xml:space="preserve">The President shall be elected to a term of </w:t>
      </w:r>
      <w:r w:rsidR="00D62119">
        <w:t>two</w:t>
      </w:r>
      <w:r w:rsidRPr="003C33B8">
        <w:t xml:space="preserve"> year</w:t>
      </w:r>
      <w:r w:rsidR="00D62119">
        <w:t>s</w:t>
      </w:r>
      <w:r w:rsidRPr="003C33B8">
        <w:t xml:space="preserve"> by the general membership.  The President shall establish the </w:t>
      </w:r>
      <w:r w:rsidR="00CB17D8" w:rsidRPr="003C33B8">
        <w:t>committees’</w:t>
      </w:r>
      <w:r w:rsidRPr="003C33B8">
        <w:t xml:space="preserve"> necessary to facilitate the smooth operation of the OQHA.</w:t>
      </w:r>
      <w:r w:rsidR="00D62119">
        <w:t xml:space="preserve">  They </w:t>
      </w:r>
      <w:r w:rsidRPr="003C33B8">
        <w:t xml:space="preserve">shall appoint a chairperson for each committee, one of which shall be the Treasurer.  The President shall sign all approved records and proceedings of the Board of Directors.  The President shall have no veto power and shall sign all rules and regulations passed by the Board of Directors.  The President shall be chairman of the Board of Directors and preside over its deliberations.  </w:t>
      </w:r>
      <w:r w:rsidR="00D62119">
        <w:t>They</w:t>
      </w:r>
      <w:r w:rsidRPr="003C33B8">
        <w:t xml:space="preserve"> shall have a vote on all questions before </w:t>
      </w:r>
      <w:r w:rsidRPr="008C60AD">
        <w:t>it</w:t>
      </w:r>
      <w:r w:rsidR="00D62119" w:rsidRPr="008C60AD">
        <w:t xml:space="preserve"> and </w:t>
      </w:r>
      <w:r w:rsidRPr="008C60AD">
        <w:t>shall have authority and responsibility to preserve order and to enforce the rules and regulations of the Board of Directors.</w:t>
      </w:r>
    </w:p>
    <w:p w14:paraId="4EF34BC9" w14:textId="77777777" w:rsidR="00977A7C" w:rsidRDefault="00977A7C" w:rsidP="00D62119">
      <w:pPr>
        <w:rPr>
          <w:u w:val="single"/>
        </w:rPr>
      </w:pPr>
    </w:p>
    <w:p w14:paraId="062DB3CF" w14:textId="27C86C66" w:rsidR="00855BE1" w:rsidRDefault="00855BE1" w:rsidP="00D62119">
      <w:pPr>
        <w:rPr>
          <w:u w:val="single"/>
        </w:rPr>
      </w:pPr>
      <w:r>
        <w:rPr>
          <w:u w:val="single"/>
        </w:rPr>
        <w:t>Section 2:</w:t>
      </w:r>
      <w:r>
        <w:rPr>
          <w:u w:val="single"/>
        </w:rPr>
        <w:tab/>
        <w:t>Immediate Past President/Ex-Officio</w:t>
      </w:r>
    </w:p>
    <w:p w14:paraId="1E181F98" w14:textId="1693B823" w:rsidR="00855BE1" w:rsidRPr="00855BE1" w:rsidRDefault="00855BE1" w:rsidP="00D62119">
      <w:pPr>
        <w:rPr>
          <w:strike/>
        </w:rPr>
      </w:pPr>
      <w:r w:rsidRPr="00855BE1">
        <w:t>At the time of elections, when a new president is installed, the outgoing president will serve as the immediate past president/ex-officio member of the Board of Directors, with one vote, until such time as the presiding president is replaced by vote.</w:t>
      </w:r>
    </w:p>
    <w:p w14:paraId="01226CB1" w14:textId="77777777" w:rsidR="00D62119" w:rsidRDefault="00D62119" w:rsidP="00D62119">
      <w:pPr>
        <w:pStyle w:val="Heading3"/>
        <w:spacing w:before="0"/>
      </w:pPr>
      <w:bookmarkStart w:id="66" w:name="_Toc497042784"/>
    </w:p>
    <w:p w14:paraId="64B63DAA" w14:textId="35BBCFDF" w:rsidR="0033106F" w:rsidRDefault="00340888" w:rsidP="00D62119">
      <w:pPr>
        <w:pStyle w:val="Heading3"/>
        <w:spacing w:before="0"/>
      </w:pPr>
      <w:bookmarkStart w:id="67" w:name="_Toc49592562"/>
      <w:r w:rsidRPr="00E14352">
        <w:t xml:space="preserve">Section </w:t>
      </w:r>
      <w:r w:rsidR="00D62119">
        <w:t>3</w:t>
      </w:r>
      <w:r w:rsidRPr="00E14352">
        <w:t>:</w:t>
      </w:r>
      <w:r w:rsidR="00A50563">
        <w:tab/>
      </w:r>
      <w:r w:rsidRPr="008C60AD">
        <w:rPr>
          <w:iCs/>
        </w:rPr>
        <w:t>Vice-Presiden</w:t>
      </w:r>
      <w:r w:rsidR="00A50563" w:rsidRPr="008C60AD">
        <w:rPr>
          <w:iCs/>
        </w:rPr>
        <w:t>t</w:t>
      </w:r>
      <w:bookmarkEnd w:id="66"/>
      <w:bookmarkEnd w:id="67"/>
    </w:p>
    <w:p w14:paraId="6F26DFAC" w14:textId="548F67D7" w:rsidR="00340888" w:rsidRPr="003C33B8" w:rsidRDefault="00340888" w:rsidP="00D62119">
      <w:r w:rsidRPr="003C33B8">
        <w:t xml:space="preserve">The Vice-President shall assist the President with the coordination and administration of the by-laws, </w:t>
      </w:r>
      <w:proofErr w:type="gramStart"/>
      <w:r w:rsidRPr="003C33B8">
        <w:t>rules</w:t>
      </w:r>
      <w:proofErr w:type="gramEnd"/>
      <w:r w:rsidRPr="003C33B8">
        <w:t xml:space="preserve"> and regulations.  In the absence, disability, or inability of the President, the Vice-President shall perform duties and exercise powers of the President.</w:t>
      </w:r>
    </w:p>
    <w:p w14:paraId="2B0AF755" w14:textId="77777777" w:rsidR="00D62119" w:rsidRDefault="00D62119" w:rsidP="00D62119">
      <w:pPr>
        <w:pStyle w:val="Heading3"/>
        <w:spacing w:before="0"/>
      </w:pPr>
      <w:bookmarkStart w:id="68" w:name="_Toc497042785"/>
    </w:p>
    <w:p w14:paraId="52E241DC" w14:textId="20B06B24" w:rsidR="0033106F" w:rsidRPr="008C60AD" w:rsidRDefault="00340888" w:rsidP="00D62119">
      <w:pPr>
        <w:pStyle w:val="Heading3"/>
        <w:spacing w:before="0"/>
        <w:rPr>
          <w:iCs/>
        </w:rPr>
      </w:pPr>
      <w:bookmarkStart w:id="69" w:name="_Toc49592563"/>
      <w:r w:rsidRPr="00E14352">
        <w:t xml:space="preserve">Section </w:t>
      </w:r>
      <w:r w:rsidR="00D62119">
        <w:t>4</w:t>
      </w:r>
      <w:r w:rsidRPr="00E14352">
        <w:t>:</w:t>
      </w:r>
      <w:r w:rsidR="00A50563">
        <w:tab/>
      </w:r>
      <w:r w:rsidRPr="008C60AD">
        <w:rPr>
          <w:iCs/>
        </w:rPr>
        <w:t>Treasure</w:t>
      </w:r>
      <w:r w:rsidR="00A50563" w:rsidRPr="008C60AD">
        <w:rPr>
          <w:iCs/>
        </w:rPr>
        <w:t>r</w:t>
      </w:r>
      <w:bookmarkEnd w:id="68"/>
      <w:bookmarkEnd w:id="69"/>
      <w:r w:rsidRPr="008C60AD">
        <w:rPr>
          <w:iCs/>
        </w:rPr>
        <w:t xml:space="preserve">  </w:t>
      </w:r>
    </w:p>
    <w:p w14:paraId="1ADAF8E8" w14:textId="3C0BE10B" w:rsidR="009700C8" w:rsidRDefault="00340888" w:rsidP="00D62119">
      <w:r w:rsidRPr="003C33B8">
        <w:t>The President shall appoint the office of Treasurer from the current members of the Board of Directors.   The Treasurer shall serve as official financial officer of the OQHA and keep an accurate record of the treasury and supervise payment of bills approved by the Board of Directors. In the Treasurer’s absence, the President shall designate an Acting Treasurer who shall have all authority and duties of the Treasurer.</w:t>
      </w:r>
    </w:p>
    <w:p w14:paraId="3BCC4D90" w14:textId="77777777" w:rsidR="00977A7C" w:rsidRDefault="00977A7C" w:rsidP="00D62119">
      <w:pPr>
        <w:rPr>
          <w:u w:val="single"/>
        </w:rPr>
      </w:pPr>
    </w:p>
    <w:p w14:paraId="2EC54408" w14:textId="650CEC26" w:rsidR="00855BE1" w:rsidRDefault="00855BE1" w:rsidP="00D62119">
      <w:r>
        <w:rPr>
          <w:u w:val="single"/>
        </w:rPr>
        <w:t xml:space="preserve">Section 5: </w:t>
      </w:r>
      <w:r>
        <w:rPr>
          <w:u w:val="single"/>
        </w:rPr>
        <w:tab/>
        <w:t>Secretary</w:t>
      </w:r>
    </w:p>
    <w:p w14:paraId="3853D251" w14:textId="3C08F9B7" w:rsidR="00855BE1" w:rsidRPr="00855BE1" w:rsidRDefault="00855BE1" w:rsidP="00D62119">
      <w:r>
        <w:t xml:space="preserve">The President shall appoint the office of Secretary (who will also serve as a director) from the general membership and the appointment shall be ratified by the Board of Directions in accordance with Article IV Directors, Section 2, Board of Directors.  This position carries </w:t>
      </w:r>
      <w:proofErr w:type="gramStart"/>
      <w:r>
        <w:t>all of</w:t>
      </w:r>
      <w:proofErr w:type="gramEnd"/>
      <w:r>
        <w:t xml:space="preserve"> the duties and responsibilities of a OQHA Director.  The Secretary shall serve as official clerk of the Board of Directors and will keep accurate record of its proceedings.  In</w:t>
      </w:r>
      <w:r w:rsidR="00573A53">
        <w:t xml:space="preserve"> the</w:t>
      </w:r>
      <w:r>
        <w:t xml:space="preserve"> Secretary’s absence, the President shall designate an Acting Secretary who shall have all authority and duties of the Secretary.</w:t>
      </w:r>
    </w:p>
    <w:p w14:paraId="5D00ACB5" w14:textId="77777777" w:rsidR="00D62119" w:rsidRDefault="00D62119" w:rsidP="00D62119">
      <w:pPr>
        <w:pStyle w:val="Heading3"/>
        <w:spacing w:before="0"/>
      </w:pPr>
      <w:bookmarkStart w:id="70" w:name="_Toc497042786"/>
    </w:p>
    <w:p w14:paraId="437E80AC" w14:textId="28FA115C" w:rsidR="00A50563" w:rsidRDefault="00340888" w:rsidP="00D62119">
      <w:pPr>
        <w:pStyle w:val="Heading3"/>
        <w:spacing w:before="0"/>
      </w:pPr>
      <w:bookmarkStart w:id="71" w:name="_Toc49592564"/>
      <w:r w:rsidRPr="00E14352">
        <w:t>Section</w:t>
      </w:r>
      <w:r w:rsidR="00855BE1">
        <w:t xml:space="preserve"> 5</w:t>
      </w:r>
      <w:r w:rsidRPr="00E14352">
        <w:t>:</w:t>
      </w:r>
      <w:r w:rsidR="009700C8">
        <w:tab/>
      </w:r>
      <w:r w:rsidR="00A50563" w:rsidRPr="008C60AD">
        <w:rPr>
          <w:iCs/>
        </w:rPr>
        <w:t>A</w:t>
      </w:r>
      <w:r w:rsidRPr="008C60AD">
        <w:rPr>
          <w:iCs/>
        </w:rPr>
        <w:t>cting Chairman</w:t>
      </w:r>
      <w:bookmarkEnd w:id="70"/>
      <w:bookmarkEnd w:id="71"/>
    </w:p>
    <w:p w14:paraId="5132E851" w14:textId="4ADB1D81" w:rsidR="00340888" w:rsidRPr="003C33B8" w:rsidRDefault="00340888" w:rsidP="00D62119">
      <w:r w:rsidRPr="003C33B8">
        <w:t>In the event both the President and Vice-President are absent from a meeting, the Board of Directors shall appoint an Acting Chair to preside at that meeting.</w:t>
      </w:r>
    </w:p>
    <w:p w14:paraId="443B4AB0" w14:textId="77777777" w:rsidR="00D62119" w:rsidRDefault="00D62119" w:rsidP="00D62119">
      <w:pPr>
        <w:pStyle w:val="Heading3"/>
        <w:spacing w:before="0"/>
      </w:pPr>
      <w:bookmarkStart w:id="72" w:name="_Toc497042787"/>
    </w:p>
    <w:p w14:paraId="76C7EBD7" w14:textId="3E1771CB" w:rsidR="0033106F" w:rsidRPr="008C60AD" w:rsidRDefault="00340888" w:rsidP="00D62119">
      <w:pPr>
        <w:pStyle w:val="Heading3"/>
        <w:spacing w:before="0"/>
        <w:rPr>
          <w:iCs/>
        </w:rPr>
      </w:pPr>
      <w:bookmarkStart w:id="73" w:name="_Toc49592565"/>
      <w:r w:rsidRPr="00E14352">
        <w:t>Section</w:t>
      </w:r>
      <w:r w:rsidR="00855BE1">
        <w:t xml:space="preserve"> 6</w:t>
      </w:r>
      <w:r w:rsidRPr="00E14352">
        <w:t>:</w:t>
      </w:r>
      <w:r w:rsidR="00A50563">
        <w:tab/>
      </w:r>
      <w:r w:rsidRPr="008C60AD">
        <w:rPr>
          <w:iCs/>
        </w:rPr>
        <w:t>Board of Directors</w:t>
      </w:r>
      <w:bookmarkEnd w:id="72"/>
      <w:bookmarkEnd w:id="73"/>
    </w:p>
    <w:p w14:paraId="1740F025" w14:textId="4FA2D1CD" w:rsidR="00340888" w:rsidRPr="003C33B8" w:rsidRDefault="00340888" w:rsidP="00D62119">
      <w:r w:rsidRPr="003C33B8">
        <w:t>The Board of Directors shall consist of a minimum of seven (7) or a maximum of ten (1</w:t>
      </w:r>
      <w:r w:rsidR="00B83A8B">
        <w:t>2</w:t>
      </w:r>
      <w:r w:rsidRPr="003C33B8">
        <w:t xml:space="preserve">) members as elected from the general membership.  The Board of Directors shall adapt rules and regulations for governing of its members and proceedings.  Each member shall have one vote </w:t>
      </w:r>
      <w:proofErr w:type="gramStart"/>
      <w:r w:rsidRPr="003C33B8">
        <w:t>where</w:t>
      </w:r>
      <w:proofErr w:type="gramEnd"/>
      <w:r w:rsidRPr="003C33B8">
        <w:t xml:space="preserve"> called for at all OQHA proceedings.</w:t>
      </w:r>
    </w:p>
    <w:p w14:paraId="57CD8173" w14:textId="77777777" w:rsidR="00D62119" w:rsidRDefault="00D62119" w:rsidP="00D62119">
      <w:pPr>
        <w:pStyle w:val="Heading3"/>
        <w:spacing w:before="0"/>
      </w:pPr>
      <w:bookmarkStart w:id="74" w:name="_Toc497042788"/>
    </w:p>
    <w:p w14:paraId="31497A88" w14:textId="16D08E18" w:rsidR="00340888" w:rsidRPr="00E14352" w:rsidRDefault="00340888" w:rsidP="00D62119">
      <w:pPr>
        <w:pStyle w:val="Heading3"/>
        <w:spacing w:before="0"/>
      </w:pPr>
      <w:bookmarkStart w:id="75" w:name="_Toc49592566"/>
      <w:r w:rsidRPr="00E14352">
        <w:t>Section</w:t>
      </w:r>
      <w:r w:rsidR="00855BE1">
        <w:t xml:space="preserve"> 7</w:t>
      </w:r>
      <w:r w:rsidRPr="00E14352">
        <w:t>:</w:t>
      </w:r>
      <w:r w:rsidR="00A50563">
        <w:tab/>
      </w:r>
      <w:r w:rsidRPr="008C60AD">
        <w:rPr>
          <w:iCs/>
        </w:rPr>
        <w:t>OQHA Amateur Division President and OQHA Youth Advisor</w:t>
      </w:r>
      <w:bookmarkEnd w:id="74"/>
      <w:bookmarkEnd w:id="75"/>
    </w:p>
    <w:p w14:paraId="5C573F70" w14:textId="33459100" w:rsidR="00340888" w:rsidRPr="003C33B8" w:rsidRDefault="00340888" w:rsidP="00D62119">
      <w:pPr>
        <w:pStyle w:val="ListParagraph"/>
        <w:numPr>
          <w:ilvl w:val="0"/>
          <w:numId w:val="14"/>
        </w:numPr>
      </w:pPr>
      <w:r w:rsidRPr="003C33B8">
        <w:t>The Youth Advisor will be appointed by the OQHA President.</w:t>
      </w:r>
    </w:p>
    <w:p w14:paraId="472ACFBF" w14:textId="0A9C0962" w:rsidR="00340888" w:rsidRPr="003C33B8" w:rsidRDefault="00340888" w:rsidP="00D62119">
      <w:pPr>
        <w:pStyle w:val="ListParagraph"/>
        <w:numPr>
          <w:ilvl w:val="0"/>
          <w:numId w:val="14"/>
        </w:numPr>
      </w:pPr>
      <w:r w:rsidRPr="003C33B8">
        <w:t xml:space="preserve">The Amateur Division President and Youth Advisor shall have one vote each.   These voting members will be included as voting members </w:t>
      </w:r>
      <w:proofErr w:type="gramStart"/>
      <w:r w:rsidRPr="003C33B8">
        <w:t>in regard to</w:t>
      </w:r>
      <w:proofErr w:type="gramEnd"/>
      <w:r w:rsidRPr="003C33B8">
        <w:t xml:space="preserve"> a quorum.</w:t>
      </w:r>
    </w:p>
    <w:p w14:paraId="0FC52524" w14:textId="77777777" w:rsidR="00340888" w:rsidRPr="003C33B8" w:rsidRDefault="00340888" w:rsidP="00D62119"/>
    <w:p w14:paraId="192E7EC4" w14:textId="77777777" w:rsidR="00340888" w:rsidRPr="00736500" w:rsidRDefault="00340888" w:rsidP="00D62119">
      <w:pPr>
        <w:pStyle w:val="Heading2"/>
        <w:spacing w:before="0"/>
        <w:rPr>
          <w:rStyle w:val="Strong"/>
          <w:b/>
        </w:rPr>
      </w:pPr>
      <w:bookmarkStart w:id="76" w:name="_Toc497042790"/>
      <w:bookmarkStart w:id="77" w:name="_Toc49592567"/>
      <w:r w:rsidRPr="00736500">
        <w:rPr>
          <w:rStyle w:val="Strong"/>
          <w:b/>
        </w:rPr>
        <w:t>ARTICLE VII: FISCAL YEAR AND MEETINGS.</w:t>
      </w:r>
      <w:bookmarkEnd w:id="76"/>
      <w:bookmarkEnd w:id="77"/>
    </w:p>
    <w:p w14:paraId="022B05DC" w14:textId="0E97F95F" w:rsidR="0033106F" w:rsidRDefault="00340888" w:rsidP="00D62119">
      <w:pPr>
        <w:pStyle w:val="Heading3"/>
        <w:spacing w:before="0"/>
      </w:pPr>
      <w:bookmarkStart w:id="78" w:name="_Toc497042791"/>
      <w:bookmarkStart w:id="79" w:name="_Toc49592568"/>
      <w:r w:rsidRPr="00E14352">
        <w:t>Section 1:</w:t>
      </w:r>
      <w:r w:rsidR="00A50563">
        <w:tab/>
      </w:r>
      <w:r w:rsidRPr="008C60AD">
        <w:rPr>
          <w:iCs/>
        </w:rPr>
        <w:t>Fiscal Year</w:t>
      </w:r>
      <w:bookmarkEnd w:id="78"/>
      <w:bookmarkEnd w:id="79"/>
    </w:p>
    <w:p w14:paraId="5642D31C" w14:textId="2EEE23B2" w:rsidR="00340888" w:rsidRPr="003C33B8" w:rsidRDefault="00340888" w:rsidP="00D62119">
      <w:r w:rsidRPr="003C33B8">
        <w:t>The fiscal year of the association shall begin</w:t>
      </w:r>
      <w:r w:rsidR="00855BE1">
        <w:t xml:space="preserve"> January </w:t>
      </w:r>
      <w:r w:rsidRPr="003C33B8">
        <w:t xml:space="preserve">1 and end </w:t>
      </w:r>
      <w:r w:rsidR="00855BE1">
        <w:t xml:space="preserve">December </w:t>
      </w:r>
      <w:r w:rsidRPr="003C33B8">
        <w:t>31 of each year.</w:t>
      </w:r>
    </w:p>
    <w:p w14:paraId="3689A1B8" w14:textId="77777777" w:rsidR="00D62119" w:rsidRDefault="00D62119" w:rsidP="00D62119">
      <w:pPr>
        <w:pStyle w:val="Heading3"/>
        <w:spacing w:before="0"/>
      </w:pPr>
      <w:bookmarkStart w:id="80" w:name="_Toc497042792"/>
    </w:p>
    <w:p w14:paraId="5CA9BE2C" w14:textId="72D6D3D6" w:rsidR="00340888" w:rsidRPr="008C60AD" w:rsidRDefault="00340888" w:rsidP="00D62119">
      <w:pPr>
        <w:pStyle w:val="Heading3"/>
        <w:spacing w:before="0"/>
        <w:rPr>
          <w:iCs/>
        </w:rPr>
      </w:pPr>
      <w:bookmarkStart w:id="81" w:name="_Toc49592569"/>
      <w:r w:rsidRPr="00E14352">
        <w:t>Section 2:</w:t>
      </w:r>
      <w:r w:rsidR="00A50563">
        <w:tab/>
      </w:r>
      <w:r w:rsidR="00A50563" w:rsidRPr="008C60AD">
        <w:rPr>
          <w:iCs/>
        </w:rPr>
        <w:t>Meetings</w:t>
      </w:r>
      <w:bookmarkEnd w:id="80"/>
      <w:bookmarkEnd w:id="81"/>
    </w:p>
    <w:p w14:paraId="76F1987D" w14:textId="5AAAED4F" w:rsidR="00340888" w:rsidRPr="003C33B8" w:rsidRDefault="00340888" w:rsidP="00D62119">
      <w:pPr>
        <w:pStyle w:val="ListParagraph"/>
        <w:numPr>
          <w:ilvl w:val="0"/>
          <w:numId w:val="15"/>
        </w:numPr>
      </w:pPr>
      <w:r w:rsidRPr="003C33B8">
        <w:t xml:space="preserve">The Board of Directors shall hold a regular meeting at </w:t>
      </w:r>
      <w:proofErr w:type="gramStart"/>
      <w:r w:rsidRPr="003C33B8">
        <w:t>a time</w:t>
      </w:r>
      <w:proofErr w:type="gramEnd"/>
      <w:r w:rsidRPr="003C33B8">
        <w:t xml:space="preserve"> and place which it designates.</w:t>
      </w:r>
    </w:p>
    <w:p w14:paraId="2D73F2F1" w14:textId="50E52AA0" w:rsidR="00340888" w:rsidRPr="003C33B8" w:rsidRDefault="00340888" w:rsidP="00D62119">
      <w:pPr>
        <w:pStyle w:val="ListParagraph"/>
        <w:numPr>
          <w:ilvl w:val="0"/>
          <w:numId w:val="15"/>
        </w:numPr>
      </w:pPr>
      <w:r w:rsidRPr="003C33B8">
        <w:t xml:space="preserve">The President, upon his or her own motion, or at the request of five (5) members, may call an executive session and/or special </w:t>
      </w:r>
      <w:proofErr w:type="gramStart"/>
      <w:r w:rsidRPr="003C33B8">
        <w:t>meeting</w:t>
      </w:r>
      <w:proofErr w:type="gramEnd"/>
      <w:r w:rsidRPr="003C33B8">
        <w:t xml:space="preserve"> of the Board of Directors for a time not earlier than three (3) nor later than forty-eight (48) hours after the notice is given.</w:t>
      </w:r>
    </w:p>
    <w:p w14:paraId="543BC105" w14:textId="77CEE22B" w:rsidR="00340888" w:rsidRPr="003C33B8" w:rsidRDefault="00340888" w:rsidP="00D62119">
      <w:pPr>
        <w:pStyle w:val="ListParagraph"/>
        <w:numPr>
          <w:ilvl w:val="0"/>
          <w:numId w:val="15"/>
        </w:numPr>
      </w:pPr>
      <w:r w:rsidRPr="003C33B8">
        <w:t xml:space="preserve">Special meetings of the Board of Directors may be held at any time </w:t>
      </w:r>
      <w:proofErr w:type="gramStart"/>
      <w:r w:rsidRPr="003C33B8">
        <w:t>by</w:t>
      </w:r>
      <w:proofErr w:type="gramEnd"/>
      <w:r w:rsidRPr="003C33B8">
        <w:t xml:space="preserve"> the consent of </w:t>
      </w:r>
      <w:proofErr w:type="gramStart"/>
      <w:r w:rsidRPr="003C33B8">
        <w:t>the majority of</w:t>
      </w:r>
      <w:proofErr w:type="gramEnd"/>
      <w:r w:rsidRPr="003C33B8">
        <w:t xml:space="preserve"> the Board of Directors.</w:t>
      </w:r>
    </w:p>
    <w:p w14:paraId="024EAFBA" w14:textId="7B059D61" w:rsidR="00E42650" w:rsidRPr="00736500" w:rsidRDefault="00340888" w:rsidP="00D62119">
      <w:pPr>
        <w:pStyle w:val="ListParagraph"/>
        <w:numPr>
          <w:ilvl w:val="0"/>
          <w:numId w:val="15"/>
        </w:numPr>
        <w:rPr>
          <w:color w:val="000000" w:themeColor="text1"/>
        </w:rPr>
      </w:pPr>
      <w:r w:rsidRPr="00CE586B">
        <w:rPr>
          <w:color w:val="000000" w:themeColor="text1"/>
        </w:rPr>
        <w:t>By the</w:t>
      </w:r>
      <w:r w:rsidR="002A06F8" w:rsidRPr="00CE586B">
        <w:rPr>
          <w:color w:val="000000" w:themeColor="text1"/>
        </w:rPr>
        <w:t xml:space="preserve"> June</w:t>
      </w:r>
      <w:r w:rsidRPr="00CE586B">
        <w:rPr>
          <w:color w:val="000000" w:themeColor="text1"/>
        </w:rPr>
        <w:t xml:space="preserve"> Directors meeting, the President shall appoint a nominating committee of three (3) to prepare a slate of candidates for each office and vacancy for Directorships.  This slate shall be announced at the </w:t>
      </w:r>
      <w:r w:rsidR="002A06F8" w:rsidRPr="00CE586B">
        <w:rPr>
          <w:color w:val="000000" w:themeColor="text1"/>
        </w:rPr>
        <w:t>July</w:t>
      </w:r>
      <w:r w:rsidRPr="00CE586B">
        <w:rPr>
          <w:color w:val="000000" w:themeColor="text1"/>
        </w:rPr>
        <w:t xml:space="preserve"> Directors meeting. </w:t>
      </w:r>
    </w:p>
    <w:p w14:paraId="02CE12A7" w14:textId="77777777" w:rsidR="00D62119" w:rsidRDefault="00D62119" w:rsidP="00D62119">
      <w:pPr>
        <w:pStyle w:val="Heading3"/>
        <w:spacing w:before="0"/>
      </w:pPr>
      <w:bookmarkStart w:id="82" w:name="_Toc497042793"/>
    </w:p>
    <w:p w14:paraId="582AD96B" w14:textId="590DD5C0" w:rsidR="0033106F" w:rsidRDefault="00340888" w:rsidP="00D62119">
      <w:pPr>
        <w:pStyle w:val="Heading3"/>
        <w:spacing w:before="0"/>
      </w:pPr>
      <w:bookmarkStart w:id="83" w:name="_Toc49592570"/>
      <w:r w:rsidRPr="00E14352">
        <w:t>Section 3:</w:t>
      </w:r>
      <w:r w:rsidR="00A50563">
        <w:tab/>
      </w:r>
      <w:r w:rsidRPr="008C60AD">
        <w:rPr>
          <w:iCs/>
        </w:rPr>
        <w:t>Quorum</w:t>
      </w:r>
      <w:bookmarkEnd w:id="82"/>
      <w:bookmarkEnd w:id="83"/>
      <w:r w:rsidRPr="008C60AD">
        <w:rPr>
          <w:iCs/>
        </w:rPr>
        <w:t xml:space="preserve"> </w:t>
      </w:r>
    </w:p>
    <w:p w14:paraId="0BFB1DF0" w14:textId="7AAA66EC" w:rsidR="00340888" w:rsidRPr="003C33B8" w:rsidRDefault="00977A7C" w:rsidP="00D62119">
      <w:r w:rsidRPr="001A7057">
        <w:t>A minimum of 2 Executive Committee members and 2 directors</w:t>
      </w:r>
      <w:r>
        <w:rPr>
          <w:color w:val="BE0204" w:themeColor="accent4"/>
        </w:rPr>
        <w:t xml:space="preserve"> </w:t>
      </w:r>
      <w:r w:rsidR="00340888" w:rsidRPr="003C33B8">
        <w:t xml:space="preserve">shall constitute a quorum for business, but a smaller number may meet and compel the attendance of absent members by </w:t>
      </w:r>
      <w:r w:rsidR="00D62119" w:rsidRPr="003C33B8">
        <w:t>phone</w:t>
      </w:r>
      <w:r w:rsidR="00D62119">
        <w:t>,</w:t>
      </w:r>
      <w:r w:rsidR="00D62119" w:rsidRPr="003C33B8">
        <w:t xml:space="preserve"> </w:t>
      </w:r>
      <w:r w:rsidR="00340888" w:rsidRPr="003C33B8">
        <w:t xml:space="preserve">written </w:t>
      </w:r>
      <w:proofErr w:type="gramStart"/>
      <w:r w:rsidR="00340888" w:rsidRPr="003C33B8">
        <w:t>proxy</w:t>
      </w:r>
      <w:proofErr w:type="gramEnd"/>
      <w:r w:rsidR="00340888" w:rsidRPr="003C33B8">
        <w:t xml:space="preserve"> or electronic communication.   </w:t>
      </w:r>
      <w:proofErr w:type="gramStart"/>
      <w:r w:rsidR="00340888" w:rsidRPr="003C33B8">
        <w:t>Board</w:t>
      </w:r>
      <w:r w:rsidR="00DB3679">
        <w:t xml:space="preserve"> members</w:t>
      </w:r>
      <w:r w:rsidR="00340888" w:rsidRPr="003C33B8">
        <w:t>,</w:t>
      </w:r>
      <w:proofErr w:type="gramEnd"/>
      <w:r w:rsidR="00340888" w:rsidRPr="003C33B8">
        <w:t xml:space="preserve"> are permitted to</w:t>
      </w:r>
      <w:r w:rsidR="00DB3679">
        <w:t xml:space="preserve"> attend in person or are permitted to attend via</w:t>
      </w:r>
      <w:r w:rsidR="00340888" w:rsidRPr="003C33B8">
        <w:t xml:space="preserve"> phone</w:t>
      </w:r>
      <w:r w:rsidR="00DB3679">
        <w:t xml:space="preserve"> or online virtual meeting modes of</w:t>
      </w:r>
      <w:r w:rsidR="00340888" w:rsidRPr="003C33B8">
        <w:t xml:space="preserve"> communication. At the next Board meeting (s) the absent Board Members will sign a written record</w:t>
      </w:r>
      <w:r w:rsidR="00BB75E5">
        <w:t xml:space="preserve">, or confirm </w:t>
      </w:r>
      <w:proofErr w:type="gramStart"/>
      <w:r w:rsidR="00BB75E5">
        <w:t>in</w:t>
      </w:r>
      <w:proofErr w:type="gramEnd"/>
      <w:r w:rsidR="00BB75E5">
        <w:t xml:space="preserve"> email,</w:t>
      </w:r>
      <w:r w:rsidR="00340888" w:rsidRPr="003C33B8">
        <w:t xml:space="preserve"> verifying their votes and the Secretar</w:t>
      </w:r>
      <w:r w:rsidR="00D62119">
        <w:t>y</w:t>
      </w:r>
      <w:r w:rsidR="00340888" w:rsidRPr="003C33B8">
        <w:t xml:space="preserve"> will keep a written record.</w:t>
      </w:r>
    </w:p>
    <w:p w14:paraId="53F52E15" w14:textId="77777777" w:rsidR="00D62119" w:rsidRDefault="00D62119" w:rsidP="00D62119">
      <w:pPr>
        <w:pStyle w:val="Heading3"/>
        <w:spacing w:before="0"/>
      </w:pPr>
      <w:bookmarkStart w:id="84" w:name="_Toc497042794"/>
    </w:p>
    <w:p w14:paraId="16DB1F8D" w14:textId="36AE335C" w:rsidR="0033106F" w:rsidRDefault="00340888" w:rsidP="00D62119">
      <w:pPr>
        <w:pStyle w:val="Heading3"/>
        <w:spacing w:before="0"/>
      </w:pPr>
      <w:bookmarkStart w:id="85" w:name="_Toc49592571"/>
      <w:r w:rsidRPr="00E14352">
        <w:t>Section 4:</w:t>
      </w:r>
      <w:r w:rsidR="00A50563">
        <w:tab/>
      </w:r>
      <w:r w:rsidR="00A50563" w:rsidRPr="008C60AD">
        <w:rPr>
          <w:iCs/>
        </w:rPr>
        <w:t>Minutes</w:t>
      </w:r>
      <w:bookmarkEnd w:id="84"/>
      <w:bookmarkEnd w:id="85"/>
    </w:p>
    <w:p w14:paraId="3F24C01D" w14:textId="63E93B38" w:rsidR="008C60AD" w:rsidRDefault="00340888" w:rsidP="008C60AD">
      <w:r w:rsidRPr="003C33B8">
        <w:t xml:space="preserve">The Secretary shall keep the minutes of the Organization. Upon request of a member, the </w:t>
      </w:r>
      <w:proofErr w:type="spellStart"/>
      <w:r w:rsidR="001800BD">
        <w:t>yays</w:t>
      </w:r>
      <w:proofErr w:type="spellEnd"/>
      <w:r w:rsidRPr="003C33B8">
        <w:t xml:space="preserve"> and nays regarding will be noted and a record of the vote entered in the minutes.</w:t>
      </w:r>
      <w:bookmarkStart w:id="86" w:name="_Toc497042795"/>
    </w:p>
    <w:p w14:paraId="73B19AEC" w14:textId="77777777" w:rsidR="008C60AD" w:rsidRPr="008C60AD" w:rsidRDefault="008C60AD" w:rsidP="008C60AD"/>
    <w:p w14:paraId="48F3B7D4" w14:textId="7FF5CE6A" w:rsidR="00340888" w:rsidRPr="00E14352" w:rsidRDefault="00340888" w:rsidP="00D62119">
      <w:pPr>
        <w:pStyle w:val="Heading3"/>
        <w:spacing w:before="0"/>
      </w:pPr>
      <w:bookmarkStart w:id="87" w:name="_Toc49592572"/>
      <w:r w:rsidRPr="00E14352">
        <w:t>Section 5:</w:t>
      </w:r>
      <w:r w:rsidR="00A50563">
        <w:tab/>
      </w:r>
      <w:r w:rsidR="00A50563" w:rsidRPr="008C60AD">
        <w:rPr>
          <w:iCs/>
        </w:rPr>
        <w:t>Meetings</w:t>
      </w:r>
      <w:bookmarkEnd w:id="86"/>
      <w:bookmarkEnd w:id="87"/>
    </w:p>
    <w:p w14:paraId="48E01BA7" w14:textId="07F55A05" w:rsidR="00340888" w:rsidRPr="003C33B8" w:rsidRDefault="00340888" w:rsidP="00D62119">
      <w:pPr>
        <w:pStyle w:val="ListParagraph"/>
        <w:numPr>
          <w:ilvl w:val="0"/>
          <w:numId w:val="16"/>
        </w:numPr>
      </w:pPr>
      <w:r w:rsidRPr="003C33B8">
        <w:t xml:space="preserve">All deliberations and proceedings of the Board of Directors shall be public </w:t>
      </w:r>
      <w:proofErr w:type="gramStart"/>
      <w:r w:rsidRPr="003C33B8">
        <w:t>with the exception of</w:t>
      </w:r>
      <w:proofErr w:type="gramEnd"/>
      <w:r w:rsidRPr="003C33B8">
        <w:t xml:space="preserve"> Executive sessions.</w:t>
      </w:r>
    </w:p>
    <w:p w14:paraId="68DE7632" w14:textId="23ABAE3F" w:rsidR="00340888" w:rsidRPr="003C33B8" w:rsidRDefault="00340888" w:rsidP="00D62119">
      <w:pPr>
        <w:pStyle w:val="ListParagraph"/>
        <w:numPr>
          <w:ilvl w:val="0"/>
          <w:numId w:val="16"/>
        </w:numPr>
      </w:pPr>
      <w:r w:rsidRPr="003C33B8">
        <w:t>The membership shall be notified of an Executive session, (including topic). The Board of Directors is limited to discussion about that issue only.  The Secretary shall hold the sealed minutes of an Executive session.</w:t>
      </w:r>
    </w:p>
    <w:p w14:paraId="47EEBA56" w14:textId="77777777" w:rsidR="00D62119" w:rsidRDefault="00D62119" w:rsidP="00D62119">
      <w:pPr>
        <w:pStyle w:val="Heading3"/>
        <w:spacing w:before="0"/>
      </w:pPr>
      <w:bookmarkStart w:id="88" w:name="_Toc497042796"/>
    </w:p>
    <w:p w14:paraId="396959BF" w14:textId="576CCB99" w:rsidR="00340888" w:rsidRPr="00E14352" w:rsidRDefault="00340888" w:rsidP="00D62119">
      <w:pPr>
        <w:pStyle w:val="Heading3"/>
        <w:spacing w:before="0"/>
      </w:pPr>
      <w:bookmarkStart w:id="89" w:name="_Toc49592573"/>
      <w:r w:rsidRPr="00AB3EA8">
        <w:t>S</w:t>
      </w:r>
      <w:r w:rsidRPr="00E14352">
        <w:t>ection 6:</w:t>
      </w:r>
      <w:r w:rsidR="00A50563">
        <w:tab/>
      </w:r>
      <w:r w:rsidR="00A50563" w:rsidRPr="008C60AD">
        <w:rPr>
          <w:iCs/>
        </w:rPr>
        <w:t>Annual Meeting</w:t>
      </w:r>
      <w:bookmarkEnd w:id="88"/>
      <w:bookmarkEnd w:id="89"/>
    </w:p>
    <w:p w14:paraId="54AE89E1" w14:textId="77777777" w:rsidR="008C60AD" w:rsidRDefault="00340888" w:rsidP="008C60AD">
      <w:r w:rsidRPr="003C33B8">
        <w:t xml:space="preserve">An Annual Meeting of the Association for the transaction of business shall be held each year at a date, time and place which is set by the Board of Directors.  </w:t>
      </w:r>
    </w:p>
    <w:p w14:paraId="19A4B859" w14:textId="38FCB2BB" w:rsidR="00340888" w:rsidRPr="003C33B8" w:rsidRDefault="00977A7C" w:rsidP="008C60AD">
      <w:pPr>
        <w:pStyle w:val="ListParagraph"/>
        <w:numPr>
          <w:ilvl w:val="0"/>
          <w:numId w:val="17"/>
        </w:numPr>
      </w:pPr>
      <w:r>
        <w:t>N</w:t>
      </w:r>
      <w:r w:rsidR="00340888" w:rsidRPr="003C33B8">
        <w:t>otice to all members of the Association at least ten (10) days prior to the meeting date. Notice will be sent by first class mail to their last known address or e</w:t>
      </w:r>
      <w:r w:rsidR="00D62119">
        <w:t>lectronic</w:t>
      </w:r>
      <w:r w:rsidR="00340888" w:rsidRPr="003C33B8">
        <w:t xml:space="preserve"> notification to member’s last known email address.</w:t>
      </w:r>
    </w:p>
    <w:p w14:paraId="5F40FE81" w14:textId="2E567BE3" w:rsidR="00340888" w:rsidRPr="003C33B8" w:rsidRDefault="00340888" w:rsidP="00D62119">
      <w:pPr>
        <w:pStyle w:val="ListParagraph"/>
        <w:numPr>
          <w:ilvl w:val="0"/>
          <w:numId w:val="17"/>
        </w:numPr>
      </w:pPr>
      <w:r w:rsidRPr="003C33B8">
        <w:t>At the Annual Meeting, a quorum at the annual meeting shall consist of</w:t>
      </w:r>
      <w:r w:rsidR="00E148DF" w:rsidRPr="00E148DF">
        <w:t xml:space="preserve"> </w:t>
      </w:r>
      <w:r w:rsidR="00977A7C" w:rsidRPr="00E148DF">
        <w:t>ten</w:t>
      </w:r>
      <w:r w:rsidR="00977A7C">
        <w:rPr>
          <w:color w:val="BE0204" w:themeColor="accent4"/>
        </w:rPr>
        <w:t xml:space="preserve"> </w:t>
      </w:r>
      <w:r w:rsidRPr="003C33B8">
        <w:t>members in good standing if due notice has been given.</w:t>
      </w:r>
    </w:p>
    <w:p w14:paraId="23A45A4E" w14:textId="0B803079" w:rsidR="00340888" w:rsidRDefault="00340888" w:rsidP="00D62119">
      <w:pPr>
        <w:pStyle w:val="ListParagraph"/>
        <w:numPr>
          <w:ilvl w:val="0"/>
          <w:numId w:val="17"/>
        </w:numPr>
        <w:rPr>
          <w:color w:val="000000" w:themeColor="text1"/>
        </w:rPr>
      </w:pPr>
      <w:r w:rsidRPr="00CE586B">
        <w:rPr>
          <w:color w:val="000000" w:themeColor="text1"/>
        </w:rPr>
        <w:t>Financial statements will be available at the Annual membership meeting.  Financial statements are available at any time by contacting the Treasurer.</w:t>
      </w:r>
    </w:p>
    <w:p w14:paraId="77FD0648" w14:textId="77777777" w:rsidR="00D62119" w:rsidRDefault="00D62119" w:rsidP="00D62119">
      <w:pPr>
        <w:rPr>
          <w:color w:val="000000" w:themeColor="text1"/>
          <w:u w:val="single"/>
        </w:rPr>
      </w:pPr>
    </w:p>
    <w:p w14:paraId="4FD041B0" w14:textId="41B1534E" w:rsidR="00D62119" w:rsidRDefault="00D62119" w:rsidP="00D62119">
      <w:pPr>
        <w:rPr>
          <w:color w:val="000000" w:themeColor="text1"/>
          <w:u w:val="single"/>
        </w:rPr>
      </w:pPr>
      <w:r>
        <w:rPr>
          <w:color w:val="000000" w:themeColor="text1"/>
          <w:u w:val="single"/>
        </w:rPr>
        <w:t>Section 7:</w:t>
      </w:r>
      <w:r>
        <w:rPr>
          <w:color w:val="000000" w:themeColor="text1"/>
          <w:u w:val="single"/>
        </w:rPr>
        <w:tab/>
      </w:r>
      <w:r w:rsidRPr="008C60AD">
        <w:rPr>
          <w:color w:val="000000" w:themeColor="text1"/>
          <w:u w:val="single"/>
        </w:rPr>
        <w:t>Elections</w:t>
      </w:r>
    </w:p>
    <w:p w14:paraId="4AD5B67F" w14:textId="3F31B0F5" w:rsidR="00855BE1" w:rsidRPr="008C60AD" w:rsidRDefault="00855BE1" w:rsidP="00D62119">
      <w:pPr>
        <w:rPr>
          <w:color w:val="000000" w:themeColor="text1"/>
        </w:rPr>
      </w:pPr>
      <w:r>
        <w:rPr>
          <w:color w:val="000000" w:themeColor="text1"/>
        </w:rPr>
        <w:t xml:space="preserve">Following approval of the Board of Directors, the Secretary shall send each member in good standing a ballot of candidates for each office and vacant </w:t>
      </w:r>
      <w:proofErr w:type="gramStart"/>
      <w:r>
        <w:rPr>
          <w:color w:val="000000" w:themeColor="text1"/>
        </w:rPr>
        <w:t>Directors</w:t>
      </w:r>
      <w:proofErr w:type="gramEnd"/>
      <w:r>
        <w:rPr>
          <w:color w:val="000000" w:themeColor="text1"/>
        </w:rPr>
        <w:t xml:space="preserve"> position.  The members shall </w:t>
      </w:r>
      <w:proofErr w:type="gramStart"/>
      <w:r>
        <w:rPr>
          <w:color w:val="000000" w:themeColor="text1"/>
        </w:rPr>
        <w:t>vote</w:t>
      </w:r>
      <w:proofErr w:type="gramEnd"/>
      <w:r>
        <w:rPr>
          <w:color w:val="000000" w:themeColor="text1"/>
        </w:rPr>
        <w:t xml:space="preserve"> this ballot and return it to the Secretary.  Ballots will be sent by first class mail to their last known address or by electronic communication to </w:t>
      </w:r>
      <w:proofErr w:type="gramStart"/>
      <w:r>
        <w:rPr>
          <w:color w:val="000000" w:themeColor="text1"/>
        </w:rPr>
        <w:t>member’s</w:t>
      </w:r>
      <w:proofErr w:type="gramEnd"/>
      <w:r>
        <w:rPr>
          <w:color w:val="000000" w:themeColor="text1"/>
        </w:rPr>
        <w:t xml:space="preserve"> last know email address.  A </w:t>
      </w:r>
      <w:r w:rsidR="00977A7C">
        <w:rPr>
          <w:color w:val="000000" w:themeColor="text1"/>
        </w:rPr>
        <w:t>Nominations</w:t>
      </w:r>
      <w:r>
        <w:rPr>
          <w:color w:val="000000" w:themeColor="text1"/>
        </w:rPr>
        <w:t xml:space="preserve"> Committee will be appointed by the President to count and verify the votes.  In the event of a tie, the </w:t>
      </w:r>
      <w:r w:rsidR="00977A7C">
        <w:rPr>
          <w:color w:val="000000" w:themeColor="text1"/>
        </w:rPr>
        <w:t>Nominations</w:t>
      </w:r>
      <w:r>
        <w:rPr>
          <w:color w:val="000000" w:themeColor="text1"/>
        </w:rPr>
        <w:t xml:space="preserve"> Committee shall break the tie by drawing the name of the winner out of a hat.  Results shall be announced at the September Directors meeting, with the names of the new Directors becoming part of the minutes of the September meeting.  A list of Officers and Directors to serve the following year shall be published on the OQHA webpage.</w:t>
      </w:r>
    </w:p>
    <w:p w14:paraId="14D83DC4" w14:textId="77777777" w:rsidR="00D62119" w:rsidRPr="00D62119" w:rsidRDefault="00D62119" w:rsidP="00D62119">
      <w:pPr>
        <w:rPr>
          <w:color w:val="000000" w:themeColor="text1"/>
        </w:rPr>
      </w:pPr>
    </w:p>
    <w:p w14:paraId="43C88D22" w14:textId="085861EC" w:rsidR="0033106F" w:rsidRDefault="00340888" w:rsidP="00D62119">
      <w:pPr>
        <w:pStyle w:val="Heading3"/>
        <w:spacing w:before="0"/>
      </w:pPr>
      <w:bookmarkStart w:id="90" w:name="_Toc497042797"/>
      <w:bookmarkStart w:id="91" w:name="_Toc49592574"/>
      <w:r w:rsidRPr="0033106F">
        <w:t>Se</w:t>
      </w:r>
      <w:r w:rsidRPr="00E14352">
        <w:t>ction</w:t>
      </w:r>
      <w:r w:rsidR="00855BE1">
        <w:t xml:space="preserve"> 8</w:t>
      </w:r>
      <w:r w:rsidRPr="00E14352">
        <w:t>:</w:t>
      </w:r>
      <w:r w:rsidR="00A50563">
        <w:tab/>
      </w:r>
      <w:r w:rsidRPr="008C60AD">
        <w:rPr>
          <w:iCs/>
        </w:rPr>
        <w:t>Roberts Rules of Order</w:t>
      </w:r>
      <w:bookmarkEnd w:id="90"/>
      <w:bookmarkEnd w:id="91"/>
    </w:p>
    <w:p w14:paraId="0CF11ED0" w14:textId="513C2D0B" w:rsidR="00340888" w:rsidRPr="003C33B8" w:rsidRDefault="00340888" w:rsidP="00D62119">
      <w:r w:rsidRPr="003C33B8">
        <w:t>All matters not specifically covered in these By-laws will be dealt with under “Roberts Rules of Order: The Standard Guide to Parliamentary Procedure”.</w:t>
      </w:r>
    </w:p>
    <w:p w14:paraId="1937C0B2" w14:textId="77777777" w:rsidR="00340888" w:rsidRPr="003C33B8" w:rsidRDefault="00340888" w:rsidP="00D62119"/>
    <w:p w14:paraId="0AE829CF" w14:textId="41738769" w:rsidR="00340888" w:rsidRPr="00736500" w:rsidRDefault="009700C8" w:rsidP="00D62119">
      <w:pPr>
        <w:pStyle w:val="Heading2"/>
        <w:spacing w:before="0"/>
        <w:rPr>
          <w:rStyle w:val="Strong"/>
          <w:b/>
        </w:rPr>
      </w:pPr>
      <w:bookmarkStart w:id="92" w:name="_Toc497042798"/>
      <w:bookmarkStart w:id="93" w:name="_Toc49592575"/>
      <w:r w:rsidRPr="00736500">
        <w:rPr>
          <w:rStyle w:val="Strong"/>
          <w:b/>
        </w:rPr>
        <w:t>ARTICLE VIII: AMENDMENTS</w:t>
      </w:r>
      <w:bookmarkEnd w:id="92"/>
      <w:bookmarkEnd w:id="93"/>
    </w:p>
    <w:p w14:paraId="0FBFEAAF" w14:textId="57B5CCB1" w:rsidR="0033106F" w:rsidRPr="008C60AD" w:rsidRDefault="00340888" w:rsidP="00D62119">
      <w:pPr>
        <w:pStyle w:val="Heading3"/>
        <w:spacing w:before="0"/>
        <w:rPr>
          <w:b/>
          <w:iCs/>
        </w:rPr>
      </w:pPr>
      <w:bookmarkStart w:id="94" w:name="_Toc497042799"/>
      <w:bookmarkStart w:id="95" w:name="_Toc49592576"/>
      <w:r w:rsidRPr="00E14352">
        <w:t>Section 1:</w:t>
      </w:r>
      <w:r w:rsidR="00A50563">
        <w:tab/>
      </w:r>
      <w:r w:rsidR="00A50563" w:rsidRPr="008C60AD">
        <w:rPr>
          <w:iCs/>
        </w:rPr>
        <w:t>Bylaw Changes</w:t>
      </w:r>
      <w:bookmarkEnd w:id="94"/>
      <w:bookmarkEnd w:id="95"/>
    </w:p>
    <w:p w14:paraId="0798A612" w14:textId="04A52105" w:rsidR="00340888" w:rsidRPr="003C33B8" w:rsidRDefault="00340888" w:rsidP="00D62119">
      <w:r w:rsidRPr="00BE33FB">
        <w:t>At the annual membership meeting of the OQHA, the By-laws may be amended, modified, repealed, or new By-laws may be</w:t>
      </w:r>
      <w:r w:rsidRPr="003C33B8">
        <w:t xml:space="preserve"> adopted, by a two-thirds (2/3) vote of all voting members present.</w:t>
      </w:r>
    </w:p>
    <w:p w14:paraId="1460BEA7" w14:textId="77777777" w:rsidR="0033106F" w:rsidRDefault="0033106F" w:rsidP="00D62119">
      <w:pPr>
        <w:rPr>
          <w:u w:val="single"/>
        </w:rPr>
      </w:pPr>
    </w:p>
    <w:p w14:paraId="62CEB786" w14:textId="19BF81DC" w:rsidR="0033106F" w:rsidRDefault="00340888" w:rsidP="00D62119">
      <w:r w:rsidRPr="00E14352">
        <w:rPr>
          <w:u w:val="single"/>
        </w:rPr>
        <w:t xml:space="preserve">Section 2:    </w:t>
      </w:r>
      <w:r w:rsidR="00A50563">
        <w:rPr>
          <w:u w:val="single"/>
        </w:rPr>
        <w:tab/>
      </w:r>
      <w:r w:rsidR="00A50563" w:rsidRPr="008C60AD">
        <w:rPr>
          <w:iCs/>
          <w:u w:val="single"/>
        </w:rPr>
        <w:t>Notice to M</w:t>
      </w:r>
      <w:r w:rsidRPr="008C60AD">
        <w:rPr>
          <w:iCs/>
          <w:u w:val="single"/>
        </w:rPr>
        <w:t>embers</w:t>
      </w:r>
      <w:r w:rsidRPr="003C33B8">
        <w:t xml:space="preserve"> </w:t>
      </w:r>
    </w:p>
    <w:p w14:paraId="0627B90A" w14:textId="049D7CF9" w:rsidR="00340888" w:rsidRPr="003C33B8" w:rsidRDefault="00340888" w:rsidP="00D62119">
      <w:r w:rsidRPr="003C33B8">
        <w:t xml:space="preserve">The By-laws may be modified and/or amended by giving notice to the members by mail or </w:t>
      </w:r>
      <w:r w:rsidR="00D62119">
        <w:t xml:space="preserve">electronic </w:t>
      </w:r>
      <w:r w:rsidR="008C60AD">
        <w:t>communication</w:t>
      </w:r>
      <w:r w:rsidRPr="003C33B8">
        <w:t xml:space="preserve"> of the proposed changes which the Board of Directors has passed. Changes shall be effective thirty days after they have been published unless the OQHA Board of Directors has received objections which have been signed by at least fifty (50) members in good standing regarding any or all portions of the changes. Objections shall be in the form provided in the notice.</w:t>
      </w:r>
    </w:p>
    <w:p w14:paraId="3A518EB1" w14:textId="77777777" w:rsidR="00340888" w:rsidRPr="003C33B8" w:rsidRDefault="00340888" w:rsidP="00D62119"/>
    <w:p w14:paraId="65DBDD43" w14:textId="6083C73D" w:rsidR="00340888" w:rsidRPr="00736500" w:rsidRDefault="009700C8" w:rsidP="00D62119">
      <w:pPr>
        <w:pStyle w:val="Heading2"/>
        <w:spacing w:before="0"/>
        <w:rPr>
          <w:rStyle w:val="Strong"/>
          <w:b/>
        </w:rPr>
      </w:pPr>
      <w:bookmarkStart w:id="96" w:name="_Toc497042800"/>
      <w:bookmarkStart w:id="97" w:name="_Toc49592577"/>
      <w:r w:rsidRPr="00736500">
        <w:rPr>
          <w:rStyle w:val="Strong"/>
          <w:b/>
        </w:rPr>
        <w:t>ARTICLE IX: INDEMNIFICATION</w:t>
      </w:r>
      <w:bookmarkEnd w:id="96"/>
      <w:bookmarkEnd w:id="97"/>
    </w:p>
    <w:p w14:paraId="2F88577F" w14:textId="00DCD1A0" w:rsidR="0033106F" w:rsidRDefault="00340888" w:rsidP="00D62119">
      <w:pPr>
        <w:pStyle w:val="Heading3"/>
        <w:spacing w:before="0"/>
      </w:pPr>
      <w:bookmarkStart w:id="98" w:name="_Toc497042801"/>
      <w:bookmarkStart w:id="99" w:name="_Toc49592578"/>
      <w:r w:rsidRPr="00E14352">
        <w:t xml:space="preserve">Section 1:  </w:t>
      </w:r>
      <w:r w:rsidR="00A50563">
        <w:tab/>
      </w:r>
      <w:r w:rsidR="00A50563" w:rsidRPr="008C60AD">
        <w:rPr>
          <w:iCs/>
        </w:rPr>
        <w:t>R</w:t>
      </w:r>
      <w:r w:rsidRPr="008C60AD">
        <w:rPr>
          <w:iCs/>
        </w:rPr>
        <w:t>ight of Indemnification</w:t>
      </w:r>
      <w:bookmarkEnd w:id="98"/>
      <w:bookmarkEnd w:id="99"/>
      <w:r w:rsidRPr="00A50563">
        <w:t xml:space="preserve"> </w:t>
      </w:r>
    </w:p>
    <w:p w14:paraId="276F7C9B" w14:textId="3C67CB4D" w:rsidR="00E14352" w:rsidRPr="003C33B8" w:rsidRDefault="00340888" w:rsidP="00D62119">
      <w:r w:rsidRPr="003C33B8">
        <w:t xml:space="preserve">The Association shall indemnify each of its Directors, Officers, </w:t>
      </w:r>
      <w:proofErr w:type="gramStart"/>
      <w:r w:rsidRPr="003C33B8">
        <w:t>employees</w:t>
      </w:r>
      <w:proofErr w:type="gramEnd"/>
      <w:r w:rsidRPr="003C33B8">
        <w:t xml:space="preserve"> and committee members whether or not then in service as such, against all reasonable expenses actually and necessarily incurred by him or her in connection with the defense of any litigation to which the individual may have been a part because he/she was a Director, Officer, employee or committee member of this Association.  </w:t>
      </w:r>
      <w:r w:rsidR="002A06F8" w:rsidRPr="003C33B8">
        <w:t>However,</w:t>
      </w:r>
      <w:r w:rsidRPr="003C33B8">
        <w:t xml:space="preserve"> the individual shall have no right to reimbursement, in relation to matters in which he or she has been judged liable to the Association. This includes negligence, misconduct, bad faith gross negligence, or reckless disregard for the duties of his/her office or employment. The right to indemnity for expense shall also apply to expenses related to lawsuits which are comprised or settled if the Court of Jurisdiction of these matter shall approve such settlement.  The foregoing right of indemnification shall be an addition to, and not exclusive of, all other rights which such director, officer or employee may be entitled.</w:t>
      </w:r>
    </w:p>
    <w:p w14:paraId="44FA6D25" w14:textId="77777777" w:rsidR="00D62119" w:rsidRDefault="00D62119" w:rsidP="00D62119">
      <w:pPr>
        <w:pStyle w:val="Heading3"/>
        <w:spacing w:before="0"/>
      </w:pPr>
      <w:bookmarkStart w:id="100" w:name="_Toc497042802"/>
    </w:p>
    <w:p w14:paraId="2B417739" w14:textId="2C6F4D6F" w:rsidR="0033106F" w:rsidRPr="008C60AD" w:rsidRDefault="00340888" w:rsidP="00D62119">
      <w:pPr>
        <w:pStyle w:val="Heading3"/>
        <w:spacing w:before="0"/>
        <w:rPr>
          <w:iCs/>
        </w:rPr>
      </w:pPr>
      <w:bookmarkStart w:id="101" w:name="_Toc49592579"/>
      <w:r w:rsidRPr="00E14352">
        <w:t xml:space="preserve">Section 2:  </w:t>
      </w:r>
      <w:r w:rsidR="00E0513F">
        <w:tab/>
      </w:r>
      <w:r w:rsidRPr="008C60AD">
        <w:rPr>
          <w:iCs/>
        </w:rPr>
        <w:t>Litigation</w:t>
      </w:r>
      <w:bookmarkEnd w:id="100"/>
      <w:bookmarkEnd w:id="101"/>
    </w:p>
    <w:p w14:paraId="09CC0F71" w14:textId="09878866" w:rsidR="00340888" w:rsidRPr="003C33B8" w:rsidRDefault="00340888" w:rsidP="00D62119">
      <w:r w:rsidRPr="003C33B8">
        <w:t xml:space="preserve">If any member institutes litigation in which the Association is included as a defendant in an effort to recover damages, to overturn enforcement or interpretation of the By-laws or Rules and Regulations, or for any other reason whatsoever, and does not prevail in said litigation by the recovery of all relief requested, member shall be liable to the Association for the Associations fees, costs of court and other expenses incurred in connection with such litigation.  </w:t>
      </w:r>
      <w:proofErr w:type="gramStart"/>
      <w:r w:rsidRPr="003C33B8">
        <w:t>Venue</w:t>
      </w:r>
      <w:proofErr w:type="gramEnd"/>
      <w:r w:rsidRPr="003C33B8">
        <w:t xml:space="preserve"> for any litigation which includes the Association shall be the County of the Association headquarters.</w:t>
      </w:r>
    </w:p>
    <w:p w14:paraId="66D96F94" w14:textId="77777777" w:rsidR="00340888" w:rsidRPr="003C33B8" w:rsidRDefault="00340888" w:rsidP="00D62119"/>
    <w:p w14:paraId="3E9A7F78" w14:textId="77777777" w:rsidR="00340888" w:rsidRPr="00736500" w:rsidRDefault="00340888" w:rsidP="00D62119">
      <w:pPr>
        <w:pStyle w:val="Heading2"/>
        <w:spacing w:before="0"/>
        <w:rPr>
          <w:rStyle w:val="Strong"/>
          <w:b/>
        </w:rPr>
      </w:pPr>
      <w:bookmarkStart w:id="102" w:name="_Toc497042803"/>
      <w:bookmarkStart w:id="103" w:name="_Toc49592580"/>
      <w:r w:rsidRPr="00736500">
        <w:rPr>
          <w:rStyle w:val="Strong"/>
          <w:b/>
        </w:rPr>
        <w:t>ARTICLE X: VACANCIES IN OFFICES</w:t>
      </w:r>
      <w:bookmarkEnd w:id="102"/>
      <w:bookmarkEnd w:id="103"/>
    </w:p>
    <w:p w14:paraId="25EFE45B" w14:textId="74EF1D1D" w:rsidR="00E42650" w:rsidRDefault="00340888" w:rsidP="00D62119">
      <w:r w:rsidRPr="003C33B8">
        <w:t xml:space="preserve">An office shall be deemed vacant upon the incumbent’s death, adjudicated incompetence, resignation or upon the incumbent’s ceasing to possess the qualifications necessary for his/her office.  Any member of the Board of Directors who have a total of four </w:t>
      </w:r>
      <w:r w:rsidRPr="003C33B8">
        <w:lastRenderedPageBreak/>
        <w:t xml:space="preserve">unexcused absences from Board of Directors meetings during their term of office, provided he or she has been given due notice of the time and place of the meeting, shall be subject to removal by action (or vote) of the Board of Directors.   An absence requires notification to the President or Secretary prior to the meeting.  The Board of Directors will appoint another member to fill the vacancy.  The </w:t>
      </w:r>
      <w:proofErr w:type="gramStart"/>
      <w:r w:rsidRPr="003C33B8">
        <w:t>newly-appointed</w:t>
      </w:r>
      <w:proofErr w:type="gramEnd"/>
      <w:r w:rsidRPr="003C33B8">
        <w:t xml:space="preserve"> Director will hold that position for the remainder of the term.</w:t>
      </w:r>
    </w:p>
    <w:p w14:paraId="7F184FEC" w14:textId="77777777" w:rsidR="00E42650" w:rsidRDefault="00E42650" w:rsidP="00D62119">
      <w:pPr>
        <w:rPr>
          <w:rStyle w:val="Strong"/>
        </w:rPr>
      </w:pPr>
    </w:p>
    <w:p w14:paraId="3CCA8DCA" w14:textId="77777777" w:rsidR="00340888" w:rsidRPr="00736500" w:rsidRDefault="00340888" w:rsidP="00D62119">
      <w:pPr>
        <w:pStyle w:val="Heading2"/>
        <w:spacing w:before="0"/>
        <w:rPr>
          <w:rStyle w:val="Strong"/>
          <w:b/>
        </w:rPr>
      </w:pPr>
      <w:bookmarkStart w:id="104" w:name="_Toc497042804"/>
      <w:bookmarkStart w:id="105" w:name="_Toc49592581"/>
      <w:r w:rsidRPr="00736500">
        <w:rPr>
          <w:rStyle w:val="Strong"/>
          <w:b/>
        </w:rPr>
        <w:t>ARTICLE XI: BENEFICIARY</w:t>
      </w:r>
      <w:bookmarkEnd w:id="104"/>
      <w:bookmarkEnd w:id="105"/>
    </w:p>
    <w:p w14:paraId="4D70D11E" w14:textId="143CE111" w:rsidR="005F28C0" w:rsidRDefault="00340888" w:rsidP="00D62119">
      <w:r w:rsidRPr="003C33B8">
        <w:t xml:space="preserve">Upon dissolution or final liquidation of this corporation and after payment or satisfaction of its liabilities and obligations, </w:t>
      </w:r>
      <w:proofErr w:type="gramStart"/>
      <w:r w:rsidRPr="003C33B8">
        <w:t>all of</w:t>
      </w:r>
      <w:proofErr w:type="gramEnd"/>
      <w:r w:rsidRPr="003C33B8">
        <w:t xml:space="preserve"> the assets of the Association shall be transferred, conveyed, and given to the Oregon State University Horse Research Center. No assets shall be paid to any member or members of this corporation by reason of their membership herein.</w:t>
      </w:r>
    </w:p>
    <w:p w14:paraId="0BE24A8E" w14:textId="77777777" w:rsidR="00D62119" w:rsidRDefault="00D62119" w:rsidP="00D62119">
      <w:pPr>
        <w:pStyle w:val="Heading2"/>
        <w:spacing w:before="0"/>
        <w:rPr>
          <w:rStyle w:val="Strong"/>
          <w:b/>
        </w:rPr>
      </w:pPr>
      <w:bookmarkStart w:id="106" w:name="_Toc497042805"/>
    </w:p>
    <w:p w14:paraId="7C133C98" w14:textId="218DC935" w:rsidR="005F28C0" w:rsidRPr="008C60AD" w:rsidRDefault="00736500" w:rsidP="008C60AD">
      <w:pPr>
        <w:rPr>
          <w:rStyle w:val="Strong"/>
          <w:rFonts w:asciiTheme="majorHAnsi" w:eastAsiaTheme="majorEastAsia" w:hAnsiTheme="majorHAnsi" w:cstheme="majorBidi"/>
          <w:bCs w:val="0"/>
          <w:color w:val="000000" w:themeColor="text1"/>
          <w:szCs w:val="26"/>
        </w:rPr>
      </w:pPr>
      <w:r>
        <w:rPr>
          <w:rStyle w:val="Strong"/>
        </w:rPr>
        <w:t>OQHA Contact</w:t>
      </w:r>
      <w:bookmarkEnd w:id="106"/>
    </w:p>
    <w:p w14:paraId="21ABD4DC" w14:textId="77777777" w:rsidR="005F28C0" w:rsidRDefault="005F28C0" w:rsidP="00D62119">
      <w:r>
        <w:t>Oregon Quarter Horse Association</w:t>
      </w:r>
    </w:p>
    <w:p w14:paraId="000F27F7" w14:textId="77777777" w:rsidR="005F28C0" w:rsidRDefault="005F28C0" w:rsidP="00D62119">
      <w:r>
        <w:t>PO Box 537</w:t>
      </w:r>
    </w:p>
    <w:p w14:paraId="31E7DDF7" w14:textId="77777777" w:rsidR="005F28C0" w:rsidRDefault="005F28C0" w:rsidP="00D62119">
      <w:r w:rsidRPr="003C33B8">
        <w:t xml:space="preserve">Newberg, OR 97132    </w:t>
      </w:r>
    </w:p>
    <w:p w14:paraId="0908851D" w14:textId="665EF7FF" w:rsidR="005F28C0" w:rsidRPr="003C33B8" w:rsidRDefault="005F28C0" w:rsidP="00D62119">
      <w:r>
        <w:t xml:space="preserve">phone </w:t>
      </w:r>
      <w:r w:rsidRPr="003C33B8">
        <w:t>503-537-9845</w:t>
      </w:r>
    </w:p>
    <w:p w14:paraId="26E7609C" w14:textId="5CB5CCC1" w:rsidR="005F28C0" w:rsidRPr="003C33B8" w:rsidRDefault="005F28C0" w:rsidP="00D62119">
      <w:r>
        <w:t xml:space="preserve">email </w:t>
      </w:r>
      <w:r w:rsidRPr="003C33B8">
        <w:t>office@oregon-qha.com</w:t>
      </w:r>
    </w:p>
    <w:p w14:paraId="1572078F" w14:textId="77777777" w:rsidR="005F28C0" w:rsidRPr="003C33B8" w:rsidRDefault="005F28C0" w:rsidP="00D62119"/>
    <w:p w14:paraId="093045C9" w14:textId="4209A7C5" w:rsidR="005F28C0" w:rsidRDefault="00E42650" w:rsidP="00D62119">
      <w:r>
        <w:t>Revisions</w:t>
      </w:r>
    </w:p>
    <w:p w14:paraId="5298A5FB" w14:textId="36913120" w:rsidR="005F28C0" w:rsidRDefault="005F28C0" w:rsidP="00D62119">
      <w:r>
        <w:t>Current</w:t>
      </w:r>
      <w:r w:rsidR="00E42650">
        <w:t>:</w:t>
      </w:r>
      <w:r>
        <w:tab/>
      </w:r>
      <w:r w:rsidR="00D62119">
        <w:t>Ju</w:t>
      </w:r>
      <w:r w:rsidR="00977A7C">
        <w:t>ne 14, 2022</w:t>
      </w:r>
    </w:p>
    <w:p w14:paraId="3EA67C7B" w14:textId="425442BC" w:rsidR="00D62119" w:rsidRPr="00D62119" w:rsidRDefault="005F28C0" w:rsidP="001800BD">
      <w:pPr>
        <w:rPr>
          <w:rFonts w:ascii="Calibri" w:hAnsi="Calibri" w:cs="Calibri"/>
          <w:snapToGrid w:val="0"/>
          <w:szCs w:val="20"/>
        </w:rPr>
      </w:pPr>
      <w:r>
        <w:t>Last</w:t>
      </w:r>
      <w:r w:rsidR="00E42650">
        <w:t>:</w:t>
      </w:r>
      <w:r>
        <w:tab/>
      </w:r>
      <w:r w:rsidR="00D62119">
        <w:t>Ju</w:t>
      </w:r>
      <w:r w:rsidR="00977A7C">
        <w:t>ly</w:t>
      </w:r>
      <w:r w:rsidR="00D62119">
        <w:t xml:space="preserve"> 5, 2</w:t>
      </w:r>
      <w:r w:rsidR="00977A7C">
        <w:t>020</w:t>
      </w:r>
    </w:p>
    <w:p w14:paraId="45EEB943" w14:textId="6CFA6D24" w:rsidR="00E74021" w:rsidRPr="00D62119" w:rsidRDefault="00E74021" w:rsidP="00D62119">
      <w:pPr>
        <w:pStyle w:val="Heading2"/>
        <w:spacing w:before="0"/>
        <w:rPr>
          <w:rFonts w:ascii="Calibri" w:hAnsi="Calibri" w:cs="Calibri"/>
          <w:sz w:val="20"/>
          <w:szCs w:val="20"/>
        </w:rPr>
      </w:pPr>
    </w:p>
    <w:sectPr w:rsidR="00E74021" w:rsidRPr="00D62119" w:rsidSect="00D04C9C">
      <w:headerReference w:type="first" r:id="rId9"/>
      <w:pgSz w:w="12240" w:h="15840" w:code="1"/>
      <w:pgMar w:top="1179" w:right="720" w:bottom="720" w:left="720" w:header="720" w:footer="72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7702" w14:textId="77777777" w:rsidR="00D04C9C" w:rsidRDefault="00D04C9C">
      <w:r>
        <w:separator/>
      </w:r>
    </w:p>
  </w:endnote>
  <w:endnote w:type="continuationSeparator" w:id="0">
    <w:p w14:paraId="7F021622" w14:textId="77777777" w:rsidR="00D04C9C" w:rsidRDefault="00D0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1F9C1" w14:textId="77777777" w:rsidR="00D04C9C" w:rsidRDefault="00D04C9C">
      <w:r>
        <w:separator/>
      </w:r>
    </w:p>
  </w:footnote>
  <w:footnote w:type="continuationSeparator" w:id="0">
    <w:p w14:paraId="44FC7B8E" w14:textId="77777777" w:rsidR="00D04C9C" w:rsidRDefault="00D0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1C07" w14:textId="77777777" w:rsidR="00AE0AFC" w:rsidRPr="003C2146" w:rsidRDefault="00AE0AFC" w:rsidP="003C2146">
    <w:pPr>
      <w:pStyle w:val="Header"/>
      <w:framePr w:wrap="none" w:vAnchor="text" w:hAnchor="page" w:x="10502" w:y="8"/>
      <w:rPr>
        <w:rStyle w:val="PageNumber"/>
        <w:rFonts w:ascii="Calibri" w:hAnsi="Calibri"/>
        <w:color w:val="A6A6A6" w:themeColor="background1" w:themeShade="A6"/>
        <w:sz w:val="20"/>
        <w:szCs w:val="20"/>
      </w:rPr>
    </w:pPr>
    <w:r w:rsidRPr="003C2146">
      <w:rPr>
        <w:rStyle w:val="PageNumber"/>
        <w:rFonts w:ascii="Calibri" w:hAnsi="Calibri"/>
        <w:color w:val="A6A6A6" w:themeColor="background1" w:themeShade="A6"/>
        <w:sz w:val="20"/>
        <w:szCs w:val="20"/>
      </w:rPr>
      <w:t xml:space="preserve">Page </w:t>
    </w:r>
    <w:r w:rsidRPr="003C2146">
      <w:rPr>
        <w:rStyle w:val="PageNumber"/>
        <w:rFonts w:ascii="Calibri" w:hAnsi="Calibri"/>
        <w:color w:val="A6A6A6" w:themeColor="background1" w:themeShade="A6"/>
        <w:sz w:val="20"/>
        <w:szCs w:val="20"/>
      </w:rPr>
      <w:fldChar w:fldCharType="begin"/>
    </w:r>
    <w:r w:rsidRPr="003C2146">
      <w:rPr>
        <w:rStyle w:val="PageNumber"/>
        <w:rFonts w:ascii="Calibri" w:hAnsi="Calibri"/>
        <w:color w:val="A6A6A6" w:themeColor="background1" w:themeShade="A6"/>
        <w:sz w:val="20"/>
        <w:szCs w:val="20"/>
      </w:rPr>
      <w:instrText xml:space="preserve"> PAGE </w:instrText>
    </w:r>
    <w:r w:rsidRPr="003C2146">
      <w:rPr>
        <w:rStyle w:val="PageNumber"/>
        <w:rFonts w:ascii="Calibri" w:hAnsi="Calibri"/>
        <w:color w:val="A6A6A6" w:themeColor="background1" w:themeShade="A6"/>
        <w:sz w:val="20"/>
        <w:szCs w:val="20"/>
      </w:rPr>
      <w:fldChar w:fldCharType="separate"/>
    </w:r>
    <w:r w:rsidR="00CA6903">
      <w:rPr>
        <w:rStyle w:val="PageNumber"/>
        <w:rFonts w:ascii="Calibri" w:hAnsi="Calibri"/>
        <w:noProof/>
        <w:color w:val="A6A6A6" w:themeColor="background1" w:themeShade="A6"/>
        <w:sz w:val="20"/>
        <w:szCs w:val="20"/>
      </w:rPr>
      <w:t>13</w:t>
    </w:r>
    <w:r w:rsidRPr="003C2146">
      <w:rPr>
        <w:rStyle w:val="PageNumber"/>
        <w:rFonts w:ascii="Calibri" w:hAnsi="Calibri"/>
        <w:color w:val="A6A6A6" w:themeColor="background1" w:themeShade="A6"/>
        <w:sz w:val="20"/>
        <w:szCs w:val="20"/>
      </w:rPr>
      <w:fldChar w:fldCharType="end"/>
    </w:r>
    <w:r w:rsidRPr="003C2146">
      <w:rPr>
        <w:rStyle w:val="PageNumber"/>
        <w:rFonts w:ascii="Calibri" w:hAnsi="Calibri"/>
        <w:color w:val="A6A6A6" w:themeColor="background1" w:themeShade="A6"/>
        <w:sz w:val="20"/>
        <w:szCs w:val="20"/>
      </w:rPr>
      <w:t xml:space="preserve"> of </w:t>
    </w:r>
    <w:r w:rsidRPr="003C2146">
      <w:rPr>
        <w:rStyle w:val="PageNumber"/>
        <w:rFonts w:ascii="Calibri" w:hAnsi="Calibri"/>
        <w:color w:val="A6A6A6" w:themeColor="background1" w:themeShade="A6"/>
        <w:sz w:val="20"/>
        <w:szCs w:val="20"/>
      </w:rPr>
      <w:fldChar w:fldCharType="begin"/>
    </w:r>
    <w:r w:rsidRPr="003C2146">
      <w:rPr>
        <w:rStyle w:val="PageNumber"/>
        <w:rFonts w:ascii="Calibri" w:hAnsi="Calibri"/>
        <w:color w:val="A6A6A6" w:themeColor="background1" w:themeShade="A6"/>
        <w:sz w:val="20"/>
        <w:szCs w:val="20"/>
      </w:rPr>
      <w:instrText xml:space="preserve"> NUMPAGES </w:instrText>
    </w:r>
    <w:r w:rsidRPr="003C2146">
      <w:rPr>
        <w:rStyle w:val="PageNumber"/>
        <w:rFonts w:ascii="Calibri" w:hAnsi="Calibri"/>
        <w:color w:val="A6A6A6" w:themeColor="background1" w:themeShade="A6"/>
        <w:sz w:val="20"/>
        <w:szCs w:val="20"/>
      </w:rPr>
      <w:fldChar w:fldCharType="separate"/>
    </w:r>
    <w:r w:rsidR="00CA6903">
      <w:rPr>
        <w:rStyle w:val="PageNumber"/>
        <w:rFonts w:ascii="Calibri" w:hAnsi="Calibri"/>
        <w:noProof/>
        <w:color w:val="A6A6A6" w:themeColor="background1" w:themeShade="A6"/>
        <w:sz w:val="20"/>
        <w:szCs w:val="20"/>
      </w:rPr>
      <w:t>17</w:t>
    </w:r>
    <w:r w:rsidRPr="003C2146">
      <w:rPr>
        <w:rStyle w:val="PageNumber"/>
        <w:rFonts w:ascii="Calibri" w:hAnsi="Calibri"/>
        <w:color w:val="A6A6A6" w:themeColor="background1" w:themeShade="A6"/>
        <w:sz w:val="20"/>
        <w:szCs w:val="20"/>
      </w:rPr>
      <w:fldChar w:fldCharType="end"/>
    </w:r>
  </w:p>
  <w:p w14:paraId="0B69203F" w14:textId="77777777" w:rsidR="00AE0AFC" w:rsidRPr="003C2146" w:rsidRDefault="00AE0AFC" w:rsidP="003C2146">
    <w:pPr>
      <w:pStyle w:val="Header"/>
      <w:spacing w:before="0" w:after="0"/>
      <w:ind w:right="360"/>
      <w:jc w:val="left"/>
      <w:rPr>
        <w:rFonts w:ascii="Calibri" w:hAnsi="Calibri"/>
        <w:color w:val="A6A6A6" w:themeColor="background1" w:themeShade="A6"/>
        <w:sz w:val="20"/>
        <w:szCs w:val="20"/>
      </w:rPr>
    </w:pPr>
    <w:r w:rsidRPr="003C2146">
      <w:rPr>
        <w:rFonts w:ascii="Calibri" w:hAnsi="Calibri"/>
        <w:color w:val="A6A6A6" w:themeColor="background1" w:themeShade="A6"/>
        <w:sz w:val="20"/>
        <w:szCs w:val="20"/>
      </w:rPr>
      <w:t>Oregon Quarter Horse Association, Incorporated</w:t>
    </w:r>
  </w:p>
  <w:p w14:paraId="5B06D359" w14:textId="46831D07" w:rsidR="00AE0AFC" w:rsidRPr="003C2146" w:rsidRDefault="00AE0AFC" w:rsidP="003C2146">
    <w:pPr>
      <w:pStyle w:val="Header"/>
      <w:spacing w:before="0" w:after="0"/>
      <w:jc w:val="left"/>
      <w:rPr>
        <w:rFonts w:ascii="Calibri" w:hAnsi="Calibri"/>
        <w:color w:val="A6A6A6" w:themeColor="background1" w:themeShade="A6"/>
        <w:sz w:val="20"/>
        <w:szCs w:val="20"/>
      </w:rPr>
    </w:pPr>
    <w:r>
      <w:rPr>
        <w:rFonts w:ascii="Calibri" w:hAnsi="Calibri"/>
        <w:color w:val="A6A6A6" w:themeColor="background1" w:themeShade="A6"/>
        <w:sz w:val="20"/>
        <w:szCs w:val="20"/>
      </w:rPr>
      <w:t>Standing Rules and Regulations</w:t>
    </w:r>
    <w:r w:rsidRPr="003C2146">
      <w:rPr>
        <w:rFonts w:ascii="Calibri" w:hAnsi="Calibri"/>
        <w:color w:val="A6A6A6" w:themeColor="background1" w:themeShade="A6"/>
        <w:sz w:val="20"/>
        <w:szCs w:val="20"/>
      </w:rPr>
      <w:tab/>
    </w:r>
    <w:r w:rsidRPr="003C2146">
      <w:rPr>
        <w:rFonts w:ascii="Calibri" w:hAnsi="Calibri"/>
        <w:color w:val="A6A6A6" w:themeColor="background1" w:themeShade="A6"/>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E4D6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29255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ECC9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2E64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80B3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C45A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B8D9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6E77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EE30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AE73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7596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0809023E"/>
    <w:multiLevelType w:val="hybridMultilevel"/>
    <w:tmpl w:val="B02AC93C"/>
    <w:lvl w:ilvl="0" w:tplc="B0BEEF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346B11"/>
    <w:multiLevelType w:val="hybridMultilevel"/>
    <w:tmpl w:val="810C4E0A"/>
    <w:lvl w:ilvl="0" w:tplc="6F8A8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EA236E"/>
    <w:multiLevelType w:val="hybridMultilevel"/>
    <w:tmpl w:val="B9F441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562DDD"/>
    <w:multiLevelType w:val="hybridMultilevel"/>
    <w:tmpl w:val="88523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72AFF"/>
    <w:multiLevelType w:val="hybridMultilevel"/>
    <w:tmpl w:val="89E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7B6062"/>
    <w:multiLevelType w:val="hybridMultilevel"/>
    <w:tmpl w:val="2342FD8E"/>
    <w:lvl w:ilvl="0" w:tplc="04090019">
      <w:start w:val="1"/>
      <w:numFmt w:val="lowerLetter"/>
      <w:lvlText w:val="%1."/>
      <w:lvlJc w:val="left"/>
      <w:pPr>
        <w:ind w:left="720" w:hanging="360"/>
      </w:pPr>
    </w:lvl>
    <w:lvl w:ilvl="1" w:tplc="B8E492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D25E3"/>
    <w:multiLevelType w:val="hybridMultilevel"/>
    <w:tmpl w:val="B3EE4CB4"/>
    <w:lvl w:ilvl="0" w:tplc="F0581D5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44427"/>
    <w:multiLevelType w:val="hybridMultilevel"/>
    <w:tmpl w:val="8DD818D2"/>
    <w:lvl w:ilvl="0" w:tplc="B05C357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15730"/>
    <w:multiLevelType w:val="hybridMultilevel"/>
    <w:tmpl w:val="317A9A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C7462"/>
    <w:multiLevelType w:val="hybridMultilevel"/>
    <w:tmpl w:val="676E83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F93124"/>
    <w:multiLevelType w:val="hybridMultilevel"/>
    <w:tmpl w:val="FD6A6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A2332"/>
    <w:multiLevelType w:val="hybridMultilevel"/>
    <w:tmpl w:val="BF886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84E7F"/>
    <w:multiLevelType w:val="hybridMultilevel"/>
    <w:tmpl w:val="991E9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B921A0"/>
    <w:multiLevelType w:val="hybridMultilevel"/>
    <w:tmpl w:val="673A7A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933EA6"/>
    <w:multiLevelType w:val="hybridMultilevel"/>
    <w:tmpl w:val="35C2A8DA"/>
    <w:lvl w:ilvl="0" w:tplc="4B14B7C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2C4B31"/>
    <w:multiLevelType w:val="hybridMultilevel"/>
    <w:tmpl w:val="FFA0648E"/>
    <w:lvl w:ilvl="0" w:tplc="18E46936">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3183397">
    <w:abstractNumId w:val="9"/>
  </w:num>
  <w:num w:numId="2" w16cid:durableId="804549037">
    <w:abstractNumId w:val="7"/>
  </w:num>
  <w:num w:numId="3" w16cid:durableId="525293904">
    <w:abstractNumId w:val="6"/>
  </w:num>
  <w:num w:numId="4" w16cid:durableId="254024901">
    <w:abstractNumId w:val="5"/>
  </w:num>
  <w:num w:numId="5" w16cid:durableId="538785223">
    <w:abstractNumId w:val="4"/>
  </w:num>
  <w:num w:numId="6" w16cid:durableId="1798836871">
    <w:abstractNumId w:val="8"/>
  </w:num>
  <w:num w:numId="7" w16cid:durableId="804590986">
    <w:abstractNumId w:val="3"/>
  </w:num>
  <w:num w:numId="8" w16cid:durableId="862598128">
    <w:abstractNumId w:val="2"/>
  </w:num>
  <w:num w:numId="9" w16cid:durableId="1904827044">
    <w:abstractNumId w:val="1"/>
  </w:num>
  <w:num w:numId="10" w16cid:durableId="524947540">
    <w:abstractNumId w:val="0"/>
  </w:num>
  <w:num w:numId="11" w16cid:durableId="1414668854">
    <w:abstractNumId w:val="12"/>
  </w:num>
  <w:num w:numId="12" w16cid:durableId="2139058627">
    <w:abstractNumId w:val="19"/>
  </w:num>
  <w:num w:numId="13" w16cid:durableId="1656377857">
    <w:abstractNumId w:val="13"/>
  </w:num>
  <w:num w:numId="14" w16cid:durableId="965887540">
    <w:abstractNumId w:val="20"/>
  </w:num>
  <w:num w:numId="15" w16cid:durableId="380641831">
    <w:abstractNumId w:val="14"/>
  </w:num>
  <w:num w:numId="16" w16cid:durableId="1458449602">
    <w:abstractNumId w:val="16"/>
  </w:num>
  <w:num w:numId="17" w16cid:durableId="1549145752">
    <w:abstractNumId w:val="26"/>
  </w:num>
  <w:num w:numId="18" w16cid:durableId="1174807441">
    <w:abstractNumId w:val="21"/>
  </w:num>
  <w:num w:numId="19" w16cid:durableId="1697463397">
    <w:abstractNumId w:val="23"/>
  </w:num>
  <w:num w:numId="20" w16cid:durableId="652027847">
    <w:abstractNumId w:val="22"/>
  </w:num>
  <w:num w:numId="21" w16cid:durableId="87504303">
    <w:abstractNumId w:val="15"/>
  </w:num>
  <w:num w:numId="22" w16cid:durableId="1181974252">
    <w:abstractNumId w:val="10"/>
  </w:num>
  <w:num w:numId="23" w16cid:durableId="1194268665">
    <w:abstractNumId w:val="17"/>
  </w:num>
  <w:num w:numId="24" w16cid:durableId="2043628752">
    <w:abstractNumId w:val="11"/>
  </w:num>
  <w:num w:numId="25" w16cid:durableId="632642321">
    <w:abstractNumId w:val="18"/>
  </w:num>
  <w:num w:numId="26" w16cid:durableId="241766920">
    <w:abstractNumId w:val="24"/>
  </w:num>
  <w:num w:numId="27" w16cid:durableId="121583802">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1E4C6C"/>
    <w:rsid w:val="00001788"/>
    <w:rsid w:val="00033F5D"/>
    <w:rsid w:val="00034C13"/>
    <w:rsid w:val="00043F66"/>
    <w:rsid w:val="00064223"/>
    <w:rsid w:val="00070962"/>
    <w:rsid w:val="00070F92"/>
    <w:rsid w:val="00080D3F"/>
    <w:rsid w:val="000A531F"/>
    <w:rsid w:val="000B7607"/>
    <w:rsid w:val="000D48D9"/>
    <w:rsid w:val="000E0830"/>
    <w:rsid w:val="000E1678"/>
    <w:rsid w:val="001056FC"/>
    <w:rsid w:val="001154B2"/>
    <w:rsid w:val="00116136"/>
    <w:rsid w:val="001231C0"/>
    <w:rsid w:val="001800BD"/>
    <w:rsid w:val="0018198D"/>
    <w:rsid w:val="001833D0"/>
    <w:rsid w:val="00186E21"/>
    <w:rsid w:val="00196294"/>
    <w:rsid w:val="001A29D2"/>
    <w:rsid w:val="001A7057"/>
    <w:rsid w:val="001E4C6C"/>
    <w:rsid w:val="002130B3"/>
    <w:rsid w:val="002140B2"/>
    <w:rsid w:val="0022111D"/>
    <w:rsid w:val="00233AA1"/>
    <w:rsid w:val="00250374"/>
    <w:rsid w:val="002610CB"/>
    <w:rsid w:val="00275866"/>
    <w:rsid w:val="0027593E"/>
    <w:rsid w:val="00277D94"/>
    <w:rsid w:val="002A06F8"/>
    <w:rsid w:val="002B5330"/>
    <w:rsid w:val="002C02EB"/>
    <w:rsid w:val="002F0197"/>
    <w:rsid w:val="0033106F"/>
    <w:rsid w:val="00340888"/>
    <w:rsid w:val="00345D47"/>
    <w:rsid w:val="00361408"/>
    <w:rsid w:val="00373EAC"/>
    <w:rsid w:val="003810A3"/>
    <w:rsid w:val="003952D3"/>
    <w:rsid w:val="003C0172"/>
    <w:rsid w:val="003C2146"/>
    <w:rsid w:val="003C33B8"/>
    <w:rsid w:val="003F4D7D"/>
    <w:rsid w:val="00406456"/>
    <w:rsid w:val="00415547"/>
    <w:rsid w:val="00430B88"/>
    <w:rsid w:val="004312FB"/>
    <w:rsid w:val="004478F2"/>
    <w:rsid w:val="00455839"/>
    <w:rsid w:val="004571E7"/>
    <w:rsid w:val="004763CB"/>
    <w:rsid w:val="004972BE"/>
    <w:rsid w:val="004D49C5"/>
    <w:rsid w:val="004E4D7E"/>
    <w:rsid w:val="0053734E"/>
    <w:rsid w:val="00556B34"/>
    <w:rsid w:val="00572515"/>
    <w:rsid w:val="00573A53"/>
    <w:rsid w:val="005778C6"/>
    <w:rsid w:val="005A15BA"/>
    <w:rsid w:val="005A19CD"/>
    <w:rsid w:val="005B5BE8"/>
    <w:rsid w:val="005C3406"/>
    <w:rsid w:val="005D38BD"/>
    <w:rsid w:val="005E2428"/>
    <w:rsid w:val="005F28C0"/>
    <w:rsid w:val="00613888"/>
    <w:rsid w:val="006157AB"/>
    <w:rsid w:val="006239C8"/>
    <w:rsid w:val="00635918"/>
    <w:rsid w:val="00657577"/>
    <w:rsid w:val="00664494"/>
    <w:rsid w:val="006909D0"/>
    <w:rsid w:val="006A3D29"/>
    <w:rsid w:val="006A749C"/>
    <w:rsid w:val="006D255B"/>
    <w:rsid w:val="006E0C4C"/>
    <w:rsid w:val="006E1E6D"/>
    <w:rsid w:val="007140A6"/>
    <w:rsid w:val="0071477F"/>
    <w:rsid w:val="00720967"/>
    <w:rsid w:val="00736500"/>
    <w:rsid w:val="00751DC8"/>
    <w:rsid w:val="007577A0"/>
    <w:rsid w:val="00760D00"/>
    <w:rsid w:val="007613B1"/>
    <w:rsid w:val="00791FAE"/>
    <w:rsid w:val="007A414A"/>
    <w:rsid w:val="007B676A"/>
    <w:rsid w:val="007C0CC2"/>
    <w:rsid w:val="007D05FC"/>
    <w:rsid w:val="00811D4B"/>
    <w:rsid w:val="00841DC0"/>
    <w:rsid w:val="00845E96"/>
    <w:rsid w:val="008461A8"/>
    <w:rsid w:val="00855BE1"/>
    <w:rsid w:val="008776BB"/>
    <w:rsid w:val="008851D6"/>
    <w:rsid w:val="008917AE"/>
    <w:rsid w:val="0089645C"/>
    <w:rsid w:val="008B763F"/>
    <w:rsid w:val="008C60AD"/>
    <w:rsid w:val="008D47E7"/>
    <w:rsid w:val="008E0545"/>
    <w:rsid w:val="008F02BB"/>
    <w:rsid w:val="00910F58"/>
    <w:rsid w:val="00915DA4"/>
    <w:rsid w:val="00927D7D"/>
    <w:rsid w:val="0093119D"/>
    <w:rsid w:val="00934225"/>
    <w:rsid w:val="00951764"/>
    <w:rsid w:val="009700C8"/>
    <w:rsid w:val="00973474"/>
    <w:rsid w:val="00974CD5"/>
    <w:rsid w:val="00975C99"/>
    <w:rsid w:val="00976F3E"/>
    <w:rsid w:val="00977A7C"/>
    <w:rsid w:val="00992A40"/>
    <w:rsid w:val="0099579F"/>
    <w:rsid w:val="009B48BC"/>
    <w:rsid w:val="009C27BB"/>
    <w:rsid w:val="009C71D1"/>
    <w:rsid w:val="00A0280B"/>
    <w:rsid w:val="00A14319"/>
    <w:rsid w:val="00A252A7"/>
    <w:rsid w:val="00A50563"/>
    <w:rsid w:val="00A533CF"/>
    <w:rsid w:val="00A54575"/>
    <w:rsid w:val="00A66F65"/>
    <w:rsid w:val="00AB3EA8"/>
    <w:rsid w:val="00AD736C"/>
    <w:rsid w:val="00AE0AFC"/>
    <w:rsid w:val="00AF4E89"/>
    <w:rsid w:val="00B16395"/>
    <w:rsid w:val="00B17A53"/>
    <w:rsid w:val="00B43C55"/>
    <w:rsid w:val="00B46CB1"/>
    <w:rsid w:val="00B7025F"/>
    <w:rsid w:val="00B8098F"/>
    <w:rsid w:val="00B83A8B"/>
    <w:rsid w:val="00BA01C1"/>
    <w:rsid w:val="00BA5EEE"/>
    <w:rsid w:val="00BB09A1"/>
    <w:rsid w:val="00BB640C"/>
    <w:rsid w:val="00BB75E5"/>
    <w:rsid w:val="00BD3A56"/>
    <w:rsid w:val="00BE33FB"/>
    <w:rsid w:val="00BF0D62"/>
    <w:rsid w:val="00BF306D"/>
    <w:rsid w:val="00C01157"/>
    <w:rsid w:val="00C138B0"/>
    <w:rsid w:val="00C179EE"/>
    <w:rsid w:val="00C44842"/>
    <w:rsid w:val="00C57E0E"/>
    <w:rsid w:val="00C73597"/>
    <w:rsid w:val="00C914B3"/>
    <w:rsid w:val="00C94EFF"/>
    <w:rsid w:val="00CA398A"/>
    <w:rsid w:val="00CA6903"/>
    <w:rsid w:val="00CB17D8"/>
    <w:rsid w:val="00CE586B"/>
    <w:rsid w:val="00D00950"/>
    <w:rsid w:val="00D04C9C"/>
    <w:rsid w:val="00D1122E"/>
    <w:rsid w:val="00D2184B"/>
    <w:rsid w:val="00D33077"/>
    <w:rsid w:val="00D422E2"/>
    <w:rsid w:val="00D463CC"/>
    <w:rsid w:val="00D62119"/>
    <w:rsid w:val="00D77414"/>
    <w:rsid w:val="00D774AB"/>
    <w:rsid w:val="00D815E2"/>
    <w:rsid w:val="00D94D30"/>
    <w:rsid w:val="00DB3679"/>
    <w:rsid w:val="00DB619A"/>
    <w:rsid w:val="00DB76E8"/>
    <w:rsid w:val="00DD2F83"/>
    <w:rsid w:val="00DD7499"/>
    <w:rsid w:val="00E0513F"/>
    <w:rsid w:val="00E14352"/>
    <w:rsid w:val="00E148DF"/>
    <w:rsid w:val="00E35EC9"/>
    <w:rsid w:val="00E375E0"/>
    <w:rsid w:val="00E42650"/>
    <w:rsid w:val="00E530AB"/>
    <w:rsid w:val="00E55693"/>
    <w:rsid w:val="00E639D0"/>
    <w:rsid w:val="00E74021"/>
    <w:rsid w:val="00EA569B"/>
    <w:rsid w:val="00EB0782"/>
    <w:rsid w:val="00EB5859"/>
    <w:rsid w:val="00EC4FD7"/>
    <w:rsid w:val="00ED1E06"/>
    <w:rsid w:val="00ED7EE0"/>
    <w:rsid w:val="00EE4F80"/>
    <w:rsid w:val="00EF3CF3"/>
    <w:rsid w:val="00F1066B"/>
    <w:rsid w:val="00F150C8"/>
    <w:rsid w:val="00F17EE8"/>
    <w:rsid w:val="00F20105"/>
    <w:rsid w:val="00F262D7"/>
    <w:rsid w:val="00F277CF"/>
    <w:rsid w:val="00F27E17"/>
    <w:rsid w:val="00F442D8"/>
    <w:rsid w:val="00F53B41"/>
    <w:rsid w:val="00F824BD"/>
    <w:rsid w:val="00FA4952"/>
    <w:rsid w:val="00FA711C"/>
    <w:rsid w:val="00FB0CDD"/>
    <w:rsid w:val="00FC6200"/>
    <w:rsid w:val="00FF7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461B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rsid w:val="002A06F8"/>
    <w:rPr>
      <w:sz w:val="20"/>
    </w:rPr>
  </w:style>
  <w:style w:type="paragraph" w:styleId="Heading1">
    <w:name w:val="heading 1"/>
    <w:basedOn w:val="Normal"/>
    <w:next w:val="Normal"/>
    <w:link w:val="Heading1Char"/>
    <w:qFormat/>
    <w:rsid w:val="00BE33FB"/>
    <w:pPr>
      <w:keepNext/>
      <w:keepLines/>
      <w:spacing w:before="480"/>
      <w:outlineLvl w:val="0"/>
    </w:pPr>
    <w:rPr>
      <w:rFonts w:asciiTheme="majorHAnsi" w:eastAsiaTheme="majorEastAsia" w:hAnsiTheme="majorHAnsi" w:cstheme="majorBidi"/>
      <w:b/>
      <w:bCs/>
      <w:caps/>
      <w:color w:val="4C9462"/>
      <w:sz w:val="24"/>
      <w:szCs w:val="28"/>
    </w:rPr>
  </w:style>
  <w:style w:type="paragraph" w:styleId="Heading2">
    <w:name w:val="heading 2"/>
    <w:basedOn w:val="Normal"/>
    <w:next w:val="Normal"/>
    <w:link w:val="Heading2Char"/>
    <w:unhideWhenUsed/>
    <w:qFormat/>
    <w:rsid w:val="00BE33FB"/>
    <w:pPr>
      <w:keepNext/>
      <w:keepLines/>
      <w:spacing w:before="200"/>
      <w:outlineLvl w:val="1"/>
    </w:pPr>
    <w:rPr>
      <w:rFonts w:asciiTheme="majorHAnsi" w:eastAsiaTheme="majorEastAsia" w:hAnsiTheme="majorHAnsi" w:cstheme="majorBidi"/>
      <w:b/>
      <w:bCs/>
      <w:color w:val="000000" w:themeColor="text1"/>
      <w:sz w:val="24"/>
      <w:szCs w:val="26"/>
    </w:rPr>
  </w:style>
  <w:style w:type="paragraph" w:styleId="Heading3">
    <w:name w:val="heading 3"/>
    <w:basedOn w:val="Normal"/>
    <w:next w:val="Normal"/>
    <w:link w:val="Heading3Char"/>
    <w:unhideWhenUsed/>
    <w:qFormat/>
    <w:rsid w:val="00BE33FB"/>
    <w:pPr>
      <w:keepNext/>
      <w:keepLines/>
      <w:spacing w:before="200"/>
      <w:outlineLvl w:val="2"/>
    </w:pPr>
    <w:rPr>
      <w:rFonts w:asciiTheme="majorHAnsi" w:eastAsiaTheme="majorEastAsia" w:hAnsiTheme="majorHAnsi" w:cstheme="majorBidi"/>
      <w:bCs/>
      <w:color w:val="000000" w:themeColor="text1"/>
      <w:u w:val="single"/>
    </w:rPr>
  </w:style>
  <w:style w:type="paragraph" w:styleId="Heading4">
    <w:name w:val="heading 4"/>
    <w:basedOn w:val="Normal"/>
    <w:next w:val="Normal"/>
    <w:link w:val="Heading4Char"/>
    <w:semiHidden/>
    <w:unhideWhenUsed/>
    <w:qFormat/>
    <w:rsid w:val="00673835"/>
    <w:pPr>
      <w:keepNext/>
      <w:keepLines/>
      <w:spacing w:before="200"/>
      <w:outlineLvl w:val="3"/>
    </w:pPr>
    <w:rPr>
      <w:rFonts w:asciiTheme="majorHAnsi" w:eastAsiaTheme="majorEastAsia" w:hAnsiTheme="majorHAnsi" w:cstheme="majorBidi"/>
      <w:b/>
      <w:bCs/>
      <w:i/>
      <w:iCs/>
      <w:color w:val="FBC01E"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896402"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896402"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FBC01E" w:themeColor="accent1"/>
      <w:sz w:val="14"/>
      <w:szCs w:val="14"/>
    </w:rPr>
  </w:style>
  <w:style w:type="paragraph" w:customStyle="1" w:styleId="Header-Left">
    <w:name w:val="Header-Left"/>
    <w:basedOn w:val="Normal"/>
    <w:rsid w:val="003C33B8"/>
    <w:pPr>
      <w:ind w:left="43"/>
    </w:pPr>
    <w:rPr>
      <w:rFonts w:asciiTheme="majorHAnsi" w:eastAsiaTheme="majorEastAsia" w:hAnsiTheme="majorHAnsi"/>
      <w:color w:val="0070C0"/>
      <w:sz w:val="36"/>
    </w:rPr>
  </w:style>
  <w:style w:type="paragraph" w:customStyle="1" w:styleId="Header-Right">
    <w:name w:val="Header-Right"/>
    <w:basedOn w:val="Normal"/>
    <w:rsid w:val="003C33B8"/>
    <w:pPr>
      <w:ind w:right="43"/>
      <w:jc w:val="right"/>
    </w:pPr>
    <w:rPr>
      <w:color w:val="0070C0"/>
      <w:sz w:val="36"/>
    </w:rPr>
  </w:style>
  <w:style w:type="table" w:customStyle="1" w:styleId="BodyTable">
    <w:name w:val="Body Table"/>
    <w:basedOn w:val="TableNormal"/>
    <w:rsid w:val="00673835"/>
    <w:tblPr>
      <w:tblCellMar>
        <w:left w:w="72" w:type="dxa"/>
        <w:right w:w="72" w:type="dxa"/>
      </w:tblCellMar>
    </w:tblPr>
  </w:style>
  <w:style w:type="table" w:customStyle="1" w:styleId="HostTable">
    <w:name w:val="Host Table"/>
    <w:basedOn w:val="TableNormal"/>
    <w:rsid w:val="00673835"/>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CellMar>
        <w:left w:w="0" w:type="dxa"/>
        <w:right w:w="0" w:type="dxa"/>
      </w:tblCellMar>
    </w:tblPr>
  </w:style>
  <w:style w:type="paragraph" w:customStyle="1" w:styleId="TopicHeading1">
    <w:name w:val="Topic Heading 1"/>
    <w:basedOn w:val="Normal"/>
    <w:rsid w:val="00673835"/>
    <w:rPr>
      <w:color w:val="FBC01E"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3C33B8"/>
    <w:pPr>
      <w:spacing w:before="40" w:after="40"/>
    </w:pPr>
    <w:rPr>
      <w:color w:val="404040" w:themeColor="text1" w:themeTint="BF"/>
      <w:szCs w:val="20"/>
    </w:rPr>
  </w:style>
  <w:style w:type="character" w:customStyle="1" w:styleId="BodyTextChar">
    <w:name w:val="Body Text Char"/>
    <w:basedOn w:val="DefaultParagraphFont"/>
    <w:link w:val="BodyText"/>
    <w:rsid w:val="003C33B8"/>
    <w:rPr>
      <w:color w:val="404040" w:themeColor="text1" w:themeTint="BF"/>
      <w:sz w:val="20"/>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FCD877" w:themeColor="accent1" w:themeTint="99"/>
      <w:spacing w:val="-80"/>
      <w:position w:val="24"/>
      <w:sz w:val="60"/>
    </w:rPr>
  </w:style>
  <w:style w:type="paragraph" w:styleId="Date">
    <w:name w:val="Date"/>
    <w:basedOn w:val="Normal"/>
    <w:next w:val="Normal"/>
    <w:link w:val="DateChar"/>
    <w:rsid w:val="00673835"/>
    <w:pPr>
      <w:spacing w:before="60"/>
      <w:jc w:val="right"/>
    </w:pPr>
    <w:rPr>
      <w:color w:val="BE0204" w:themeColor="accent4"/>
      <w:sz w:val="24"/>
    </w:rPr>
  </w:style>
  <w:style w:type="character" w:customStyle="1" w:styleId="DateChar">
    <w:name w:val="Date Char"/>
    <w:basedOn w:val="DefaultParagraphFont"/>
    <w:link w:val="Date"/>
    <w:rsid w:val="00673835"/>
    <w:rPr>
      <w:color w:val="BE0204" w:themeColor="accent4"/>
      <w:sz w:val="24"/>
    </w:rPr>
  </w:style>
  <w:style w:type="paragraph" w:customStyle="1" w:styleId="TopicHeading2">
    <w:name w:val="Topic Heading 2"/>
    <w:basedOn w:val="TopicHeading1"/>
    <w:rsid w:val="00673835"/>
    <w:rPr>
      <w:color w:val="BE0204"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FBC01E" w:themeColor="accent1" w:shadow="1"/>
        <w:left w:val="single" w:sz="2" w:space="10" w:color="FBC01E" w:themeColor="accent1" w:shadow="1"/>
        <w:bottom w:val="single" w:sz="2" w:space="10" w:color="FBC01E" w:themeColor="accent1" w:shadow="1"/>
        <w:right w:val="single" w:sz="2" w:space="10" w:color="FBC01E" w:themeColor="accent1" w:shadow="1"/>
      </w:pBdr>
      <w:ind w:left="1152" w:right="1152"/>
    </w:pPr>
    <w:rPr>
      <w:i/>
      <w:iCs/>
      <w:color w:val="FBC01E"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FBC01E"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673835"/>
    <w:rPr>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BE33FB"/>
    <w:rPr>
      <w:rFonts w:asciiTheme="majorHAnsi" w:eastAsiaTheme="majorEastAsia" w:hAnsiTheme="majorHAnsi" w:cstheme="majorBidi"/>
      <w:b/>
      <w:bCs/>
      <w:caps/>
      <w:color w:val="4C9462"/>
      <w:sz w:val="24"/>
      <w:szCs w:val="28"/>
    </w:rPr>
  </w:style>
  <w:style w:type="character" w:customStyle="1" w:styleId="Heading2Char">
    <w:name w:val="Heading 2 Char"/>
    <w:basedOn w:val="DefaultParagraphFont"/>
    <w:link w:val="Heading2"/>
    <w:rsid w:val="00BE33FB"/>
    <w:rPr>
      <w:rFonts w:asciiTheme="majorHAnsi" w:eastAsiaTheme="majorEastAsia" w:hAnsiTheme="majorHAnsi" w:cstheme="majorBidi"/>
      <w:b/>
      <w:bCs/>
      <w:color w:val="000000" w:themeColor="text1"/>
      <w:sz w:val="24"/>
      <w:szCs w:val="26"/>
    </w:rPr>
  </w:style>
  <w:style w:type="character" w:customStyle="1" w:styleId="Heading3Char">
    <w:name w:val="Heading 3 Char"/>
    <w:basedOn w:val="DefaultParagraphFont"/>
    <w:link w:val="Heading3"/>
    <w:rsid w:val="00BE33FB"/>
    <w:rPr>
      <w:rFonts w:asciiTheme="majorHAnsi" w:eastAsiaTheme="majorEastAsia" w:hAnsiTheme="majorHAnsi" w:cstheme="majorBidi"/>
      <w:bCs/>
      <w:color w:val="000000" w:themeColor="text1"/>
      <w:sz w:val="20"/>
      <w:u w:val="single"/>
    </w:rPr>
  </w:style>
  <w:style w:type="character" w:customStyle="1" w:styleId="Heading4Char">
    <w:name w:val="Heading 4 Char"/>
    <w:basedOn w:val="DefaultParagraphFont"/>
    <w:link w:val="Heading4"/>
    <w:semiHidden/>
    <w:rsid w:val="00673835"/>
    <w:rPr>
      <w:rFonts w:asciiTheme="majorHAnsi" w:eastAsiaTheme="majorEastAsia" w:hAnsiTheme="majorHAnsi" w:cstheme="majorBidi"/>
      <w:b/>
      <w:bCs/>
      <w:i/>
      <w:iCs/>
      <w:color w:val="FBC01E"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896402"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896402"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rsid w:val="00673835"/>
    <w:pPr>
      <w:pBdr>
        <w:bottom w:val="single" w:sz="4" w:space="4" w:color="FBC01E" w:themeColor="accent1"/>
      </w:pBdr>
      <w:spacing w:before="200" w:after="280"/>
      <w:ind w:left="936" w:right="936"/>
    </w:pPr>
    <w:rPr>
      <w:b/>
      <w:bCs/>
      <w:i/>
      <w:iCs/>
      <w:color w:val="FBC01E" w:themeColor="accent1"/>
    </w:rPr>
  </w:style>
  <w:style w:type="character" w:customStyle="1" w:styleId="IntenseQuoteChar">
    <w:name w:val="Intense Quote Char"/>
    <w:basedOn w:val="DefaultParagraphFont"/>
    <w:link w:val="IntenseQuote"/>
    <w:rsid w:val="00673835"/>
    <w:rPr>
      <w:b/>
      <w:bCs/>
      <w:i/>
      <w:iCs/>
      <w:color w:val="FBC01E"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uiPriority w:val="34"/>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uiPriority w:val="1"/>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FBC01E"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FBC01E"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FBC01E" w:themeColor="accent1"/>
      </w:pBdr>
      <w:spacing w:after="300"/>
      <w:contextualSpacing/>
    </w:pPr>
    <w:rPr>
      <w:rFonts w:asciiTheme="majorHAnsi" w:eastAsiaTheme="majorEastAsia" w:hAnsiTheme="majorHAnsi" w:cstheme="majorBidi"/>
      <w:color w:val="1C2B64"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1C2B64"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673835"/>
    <w:pPr>
      <w:spacing w:before="120"/>
    </w:pPr>
    <w:rPr>
      <w:b/>
      <w:bCs/>
      <w:i/>
      <w:iCs/>
      <w:sz w:val="24"/>
      <w:szCs w:val="24"/>
    </w:rPr>
  </w:style>
  <w:style w:type="paragraph" w:styleId="TOC2">
    <w:name w:val="toc 2"/>
    <w:basedOn w:val="Normal"/>
    <w:next w:val="Normal"/>
    <w:autoRedefine/>
    <w:uiPriority w:val="39"/>
    <w:unhideWhenUsed/>
    <w:rsid w:val="00673835"/>
    <w:pPr>
      <w:spacing w:before="120"/>
      <w:ind w:left="200"/>
    </w:pPr>
    <w:rPr>
      <w:b/>
      <w:bCs/>
      <w:sz w:val="22"/>
    </w:rPr>
  </w:style>
  <w:style w:type="paragraph" w:styleId="TOC3">
    <w:name w:val="toc 3"/>
    <w:basedOn w:val="Normal"/>
    <w:next w:val="Normal"/>
    <w:autoRedefine/>
    <w:uiPriority w:val="39"/>
    <w:unhideWhenUsed/>
    <w:rsid w:val="00673835"/>
    <w:pPr>
      <w:ind w:left="400"/>
    </w:pPr>
    <w:rPr>
      <w:szCs w:val="20"/>
    </w:rPr>
  </w:style>
  <w:style w:type="paragraph" w:styleId="TOC4">
    <w:name w:val="toc 4"/>
    <w:basedOn w:val="Normal"/>
    <w:next w:val="Normal"/>
    <w:autoRedefine/>
    <w:uiPriority w:val="39"/>
    <w:unhideWhenUsed/>
    <w:rsid w:val="00673835"/>
    <w:pPr>
      <w:ind w:left="600"/>
    </w:pPr>
    <w:rPr>
      <w:szCs w:val="20"/>
    </w:rPr>
  </w:style>
  <w:style w:type="paragraph" w:styleId="TOC5">
    <w:name w:val="toc 5"/>
    <w:basedOn w:val="Normal"/>
    <w:next w:val="Normal"/>
    <w:autoRedefine/>
    <w:uiPriority w:val="39"/>
    <w:unhideWhenUsed/>
    <w:rsid w:val="00673835"/>
    <w:pPr>
      <w:ind w:left="800"/>
    </w:pPr>
    <w:rPr>
      <w:szCs w:val="20"/>
    </w:rPr>
  </w:style>
  <w:style w:type="paragraph" w:styleId="TOC6">
    <w:name w:val="toc 6"/>
    <w:basedOn w:val="Normal"/>
    <w:next w:val="Normal"/>
    <w:autoRedefine/>
    <w:uiPriority w:val="39"/>
    <w:unhideWhenUsed/>
    <w:rsid w:val="00673835"/>
    <w:pPr>
      <w:ind w:left="1000"/>
    </w:pPr>
    <w:rPr>
      <w:szCs w:val="20"/>
    </w:rPr>
  </w:style>
  <w:style w:type="paragraph" w:styleId="TOC7">
    <w:name w:val="toc 7"/>
    <w:basedOn w:val="Normal"/>
    <w:next w:val="Normal"/>
    <w:autoRedefine/>
    <w:uiPriority w:val="39"/>
    <w:unhideWhenUsed/>
    <w:rsid w:val="00673835"/>
    <w:pPr>
      <w:ind w:left="1200"/>
    </w:pPr>
    <w:rPr>
      <w:szCs w:val="20"/>
    </w:rPr>
  </w:style>
  <w:style w:type="paragraph" w:styleId="TOC8">
    <w:name w:val="toc 8"/>
    <w:basedOn w:val="Normal"/>
    <w:next w:val="Normal"/>
    <w:autoRedefine/>
    <w:uiPriority w:val="39"/>
    <w:unhideWhenUsed/>
    <w:rsid w:val="00673835"/>
    <w:pPr>
      <w:ind w:left="1400"/>
    </w:pPr>
    <w:rPr>
      <w:szCs w:val="20"/>
    </w:rPr>
  </w:style>
  <w:style w:type="paragraph" w:styleId="TOC9">
    <w:name w:val="toc 9"/>
    <w:basedOn w:val="Normal"/>
    <w:next w:val="Normal"/>
    <w:autoRedefine/>
    <w:uiPriority w:val="39"/>
    <w:unhideWhenUsed/>
    <w:rsid w:val="00673835"/>
    <w:pPr>
      <w:ind w:left="1600"/>
    </w:pPr>
    <w:rPr>
      <w:szCs w:val="20"/>
    </w:rPr>
  </w:style>
  <w:style w:type="paragraph" w:styleId="TOCHeading">
    <w:name w:val="TOC Heading"/>
    <w:basedOn w:val="Heading1"/>
    <w:next w:val="Normal"/>
    <w:uiPriority w:val="39"/>
    <w:unhideWhenUsed/>
    <w:qFormat/>
    <w:rsid w:val="00673835"/>
    <w:pPr>
      <w:outlineLvl w:val="9"/>
    </w:pPr>
  </w:style>
  <w:style w:type="table" w:styleId="TableGrid">
    <w:name w:val="Table Grid"/>
    <w:basedOn w:val="TableNormal"/>
    <w:rsid w:val="0097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262D7"/>
    <w:rPr>
      <w:sz w:val="18"/>
      <w:szCs w:val="18"/>
    </w:rPr>
  </w:style>
  <w:style w:type="character" w:styleId="PageNumber">
    <w:name w:val="page number"/>
    <w:basedOn w:val="DefaultParagraphFont"/>
    <w:semiHidden/>
    <w:unhideWhenUsed/>
    <w:rsid w:val="00340888"/>
  </w:style>
  <w:style w:type="character" w:styleId="Hyperlink">
    <w:name w:val="Hyperlink"/>
    <w:basedOn w:val="DefaultParagraphFont"/>
    <w:uiPriority w:val="99"/>
    <w:rsid w:val="003C33B8"/>
    <w:rPr>
      <w:color w:val="0070C0"/>
      <w:sz w:val="20"/>
      <w:u w:val="single"/>
    </w:rPr>
  </w:style>
  <w:style w:type="character" w:styleId="Strong">
    <w:name w:val="Strong"/>
    <w:aliases w:val="ARTICLE TITLE"/>
    <w:basedOn w:val="DefaultParagraphFont"/>
    <w:rsid w:val="003C33B8"/>
    <w:rPr>
      <w:b/>
      <w:bCs/>
      <w:caps/>
      <w:smallCaps w:val="0"/>
      <w:vanish w:val="0"/>
      <w:sz w:val="20"/>
    </w:rPr>
  </w:style>
  <w:style w:type="character" w:customStyle="1" w:styleId="apple-converted-space">
    <w:name w:val="apple-converted-space"/>
    <w:basedOn w:val="DefaultParagraphFont"/>
    <w:rsid w:val="002A0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21863">
      <w:bodyDiv w:val="1"/>
      <w:marLeft w:val="0"/>
      <w:marRight w:val="0"/>
      <w:marTop w:val="0"/>
      <w:marBottom w:val="0"/>
      <w:divBdr>
        <w:top w:val="none" w:sz="0" w:space="0" w:color="auto"/>
        <w:left w:val="none" w:sz="0" w:space="0" w:color="auto"/>
        <w:bottom w:val="none" w:sz="0" w:space="0" w:color="auto"/>
        <w:right w:val="none" w:sz="0" w:space="0" w:color="auto"/>
      </w:divBdr>
      <w:divsChild>
        <w:div w:id="139527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50242">
              <w:marLeft w:val="0"/>
              <w:marRight w:val="0"/>
              <w:marTop w:val="0"/>
              <w:marBottom w:val="0"/>
              <w:divBdr>
                <w:top w:val="none" w:sz="0" w:space="0" w:color="auto"/>
                <w:left w:val="none" w:sz="0" w:space="0" w:color="auto"/>
                <w:bottom w:val="none" w:sz="0" w:space="0" w:color="auto"/>
                <w:right w:val="none" w:sz="0" w:space="0" w:color="auto"/>
              </w:divBdr>
              <w:divsChild>
                <w:div w:id="178473279">
                  <w:marLeft w:val="0"/>
                  <w:marRight w:val="0"/>
                  <w:marTop w:val="0"/>
                  <w:marBottom w:val="0"/>
                  <w:divBdr>
                    <w:top w:val="none" w:sz="0" w:space="0" w:color="auto"/>
                    <w:left w:val="none" w:sz="0" w:space="0" w:color="auto"/>
                    <w:bottom w:val="none" w:sz="0" w:space="0" w:color="auto"/>
                    <w:right w:val="none" w:sz="0" w:space="0" w:color="auto"/>
                  </w:divBdr>
                  <w:divsChild>
                    <w:div w:id="564221391">
                      <w:marLeft w:val="0"/>
                      <w:marRight w:val="0"/>
                      <w:marTop w:val="0"/>
                      <w:marBottom w:val="0"/>
                      <w:divBdr>
                        <w:top w:val="none" w:sz="0" w:space="0" w:color="auto"/>
                        <w:left w:val="none" w:sz="0" w:space="0" w:color="auto"/>
                        <w:bottom w:val="none" w:sz="0" w:space="0" w:color="auto"/>
                        <w:right w:val="none" w:sz="0" w:space="0" w:color="auto"/>
                      </w:divBdr>
                      <w:divsChild>
                        <w:div w:id="314531712">
                          <w:marLeft w:val="0"/>
                          <w:marRight w:val="0"/>
                          <w:marTop w:val="0"/>
                          <w:marBottom w:val="0"/>
                          <w:divBdr>
                            <w:top w:val="none" w:sz="0" w:space="0" w:color="auto"/>
                            <w:left w:val="none" w:sz="0" w:space="0" w:color="auto"/>
                            <w:bottom w:val="none" w:sz="0" w:space="0" w:color="auto"/>
                            <w:right w:val="none" w:sz="0" w:space="0" w:color="auto"/>
                          </w:divBdr>
                        </w:div>
                        <w:div w:id="142190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po">
  <a:themeElements>
    <a:clrScheme name="Expo">
      <a:dk1>
        <a:sysClr val="windowText" lastClr="000000"/>
      </a:dk1>
      <a:lt1>
        <a:sysClr val="window" lastClr="FFFFFF"/>
      </a:lt1>
      <a:dk2>
        <a:srgbClr val="263B86"/>
      </a:dk2>
      <a:lt2>
        <a:srgbClr val="76B6F2"/>
      </a:lt2>
      <a:accent1>
        <a:srgbClr val="FBC01E"/>
      </a:accent1>
      <a:accent2>
        <a:srgbClr val="EFE1A2"/>
      </a:accent2>
      <a:accent3>
        <a:srgbClr val="FA8716"/>
      </a:accent3>
      <a:accent4>
        <a:srgbClr val="BE0204"/>
      </a:accent4>
      <a:accent5>
        <a:srgbClr val="640F10"/>
      </a:accent5>
      <a:accent6>
        <a:srgbClr val="7E13E3"/>
      </a:accent6>
      <a:hlink>
        <a:srgbClr val="D2D200"/>
      </a:hlink>
      <a:folHlink>
        <a:srgbClr val="D0B9F8"/>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Expo">
      <a:fillStyleLst>
        <a:solidFill>
          <a:schemeClr val="phClr"/>
        </a:solidFill>
        <a:gradFill rotWithShape="1">
          <a:gsLst>
            <a:gs pos="0">
              <a:schemeClr val="phClr">
                <a:tint val="100000"/>
                <a:satMod val="130000"/>
              </a:schemeClr>
            </a:gs>
            <a:gs pos="100000">
              <a:schemeClr val="phClr">
                <a:tint val="50000"/>
                <a:satMod val="150000"/>
              </a:schemeClr>
            </a:gs>
          </a:gsLst>
          <a:lin ang="16200000" scaled="1"/>
        </a:gradFill>
        <a:gradFill rotWithShape="1">
          <a:gsLst>
            <a:gs pos="0">
              <a:schemeClr val="phClr">
                <a:shade val="93000"/>
                <a:satMod val="130000"/>
              </a:schemeClr>
            </a:gs>
            <a:gs pos="60000">
              <a:schemeClr val="phClr">
                <a:tint val="80000"/>
                <a:shade val="93000"/>
                <a:satMod val="130000"/>
              </a:schemeClr>
            </a:gs>
            <a:gs pos="100000">
              <a:schemeClr val="phClr">
                <a:tint val="50000"/>
                <a:shade val="94000"/>
                <a:alpha val="100000"/>
                <a:satMod val="135000"/>
              </a:schemeClr>
            </a:gs>
          </a:gsLst>
          <a:lin ang="16200000" scaled="0"/>
        </a:gra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34925" cap="flat" cmpd="sng" algn="ctr">
          <a:gradFill>
            <a:gsLst>
              <a:gs pos="0">
                <a:schemeClr val="accent1">
                  <a:lumMod val="40000"/>
                  <a:lumOff val="60000"/>
                </a:schemeClr>
              </a:gs>
              <a:gs pos="50000">
                <a:schemeClr val="accent1"/>
              </a:gs>
              <a:gs pos="100000">
                <a:schemeClr val="accent1">
                  <a:lumMod val="50000"/>
                </a:schemeClr>
              </a:gs>
            </a:gsLst>
            <a:lin ang="18600000" scaled="0"/>
          </a:gradFill>
          <a:prstDash val="solid"/>
        </a:ln>
      </a:lnStyleLst>
      <a:effectStyleLst>
        <a:effectStyle>
          <a:effectLst/>
        </a:effectStyle>
        <a:effectStyle>
          <a:effectLst>
            <a:innerShdw blurRad="50800" dist="25400" dir="13500000">
              <a:srgbClr val="C0C0C0">
                <a:alpha val="75000"/>
              </a:srgbClr>
            </a:innerShdw>
            <a:outerShdw blurRad="63500" dist="38100" dir="5400000" sx="105000" sy="105000" algn="br" rotWithShape="0">
              <a:srgbClr val="000000">
                <a:alpha val="30000"/>
              </a:srgbClr>
            </a:outerShdw>
          </a:effectLst>
        </a:effectStyle>
        <a:effectStyle>
          <a:effectLst>
            <a:innerShdw blurRad="50800" dist="25400" dir="16200000">
              <a:srgbClr val="C0C0C0">
                <a:alpha val="75000"/>
              </a:srgbClr>
            </a:innerShdw>
            <a:reflection blurRad="63500" stA="40000" endPos="50000" dist="12700" dir="5400000" sy="-100000" rotWithShape="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a:blip xmlns:r="http://schemas.openxmlformats.org/officeDocument/2006/relationships" r:embed="rId1"/>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70F79-9947-864E-8AC9-9B71C7BA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3826</Words>
  <Characters>21813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Anglin</dc:creator>
  <cp:keywords/>
  <dc:description/>
  <cp:lastModifiedBy>Dawn Jones</cp:lastModifiedBy>
  <cp:revision>9</cp:revision>
  <cp:lastPrinted>2017-12-06T02:13:00Z</cp:lastPrinted>
  <dcterms:created xsi:type="dcterms:W3CDTF">2024-02-14T17:46:00Z</dcterms:created>
  <dcterms:modified xsi:type="dcterms:W3CDTF">2024-02-14T17:59:00Z</dcterms:modified>
  <cp:category/>
</cp:coreProperties>
</file>